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2B8B" w:rsidRPr="00142A49" w:rsidRDefault="00012B8B" w:rsidP="00C55200">
      <w:pPr>
        <w:spacing w:line="460" w:lineRule="exact"/>
        <w:jc w:val="center"/>
        <w:rPr>
          <w:rFonts w:ascii="仿宋" w:eastAsia="仿宋" w:hAnsi="仿宋"/>
          <w:b/>
          <w:color w:val="000000" w:themeColor="text1"/>
          <w:sz w:val="32"/>
          <w:szCs w:val="32"/>
        </w:rPr>
      </w:pPr>
      <w:bookmarkStart w:id="0" w:name="_GoBack"/>
      <w:bookmarkEnd w:id="0"/>
      <w:r w:rsidRPr="00142A49">
        <w:rPr>
          <w:rFonts w:ascii="仿宋" w:eastAsia="仿宋" w:hAnsi="仿宋" w:hint="eastAsia"/>
          <w:b/>
          <w:color w:val="000000" w:themeColor="text1"/>
          <w:sz w:val="32"/>
          <w:szCs w:val="32"/>
        </w:rPr>
        <w:t>北京大学博士研究生资助体系</w:t>
      </w:r>
      <w:r w:rsidR="00F01AF7" w:rsidRPr="00142A49">
        <w:rPr>
          <w:rFonts w:ascii="仿宋" w:eastAsia="仿宋" w:hAnsi="仿宋" w:hint="eastAsia"/>
          <w:b/>
          <w:color w:val="000000" w:themeColor="text1"/>
          <w:sz w:val="32"/>
          <w:szCs w:val="32"/>
        </w:rPr>
        <w:t>改革</w:t>
      </w:r>
      <w:r w:rsidR="00924E81" w:rsidRPr="00142A49">
        <w:rPr>
          <w:rFonts w:ascii="仿宋" w:eastAsia="仿宋" w:hAnsi="仿宋" w:hint="eastAsia"/>
          <w:b/>
          <w:color w:val="000000" w:themeColor="text1"/>
          <w:sz w:val="32"/>
          <w:szCs w:val="32"/>
        </w:rPr>
        <w:t>实施</w:t>
      </w:r>
      <w:r w:rsidR="0094015D" w:rsidRPr="00142A49">
        <w:rPr>
          <w:rFonts w:ascii="仿宋" w:eastAsia="仿宋" w:hAnsi="仿宋" w:hint="eastAsia"/>
          <w:b/>
          <w:color w:val="000000" w:themeColor="text1"/>
          <w:sz w:val="32"/>
          <w:szCs w:val="32"/>
        </w:rPr>
        <w:t>办法</w:t>
      </w:r>
    </w:p>
    <w:p w:rsidR="00A07317" w:rsidRPr="00142A49" w:rsidRDefault="00A07317" w:rsidP="00A07317">
      <w:pPr>
        <w:ind w:firstLineChars="50" w:firstLine="151"/>
        <w:rPr>
          <w:rFonts w:ascii="仿宋" w:eastAsia="仿宋" w:hAnsi="仿宋"/>
          <w:b/>
          <w:color w:val="000000" w:themeColor="text1"/>
          <w:sz w:val="30"/>
          <w:szCs w:val="30"/>
        </w:rPr>
      </w:pPr>
      <w:r w:rsidRPr="00142A49">
        <w:rPr>
          <w:rFonts w:ascii="仿宋" w:eastAsia="仿宋" w:hAnsi="仿宋" w:hint="eastAsia"/>
          <w:b/>
          <w:color w:val="000000" w:themeColor="text1"/>
          <w:sz w:val="30"/>
          <w:szCs w:val="30"/>
        </w:rPr>
        <w:t>（201</w:t>
      </w:r>
      <w:r w:rsidRPr="00142A49">
        <w:rPr>
          <w:rFonts w:ascii="仿宋" w:eastAsia="仿宋" w:hAnsi="仿宋"/>
          <w:b/>
          <w:color w:val="000000" w:themeColor="text1"/>
          <w:sz w:val="30"/>
          <w:szCs w:val="30"/>
        </w:rPr>
        <w:t>7</w:t>
      </w:r>
      <w:r w:rsidRPr="00142A49">
        <w:rPr>
          <w:rFonts w:ascii="仿宋" w:eastAsia="仿宋" w:hAnsi="仿宋" w:hint="eastAsia"/>
          <w:b/>
          <w:color w:val="000000" w:themeColor="text1"/>
          <w:sz w:val="30"/>
          <w:szCs w:val="30"/>
        </w:rPr>
        <w:t>年</w:t>
      </w:r>
      <w:r w:rsidRPr="00142A49">
        <w:rPr>
          <w:rFonts w:ascii="仿宋" w:eastAsia="仿宋" w:hAnsi="仿宋"/>
          <w:b/>
          <w:color w:val="000000" w:themeColor="text1"/>
          <w:sz w:val="30"/>
          <w:szCs w:val="30"/>
        </w:rPr>
        <w:t>6</w:t>
      </w:r>
      <w:r w:rsidRPr="00142A49">
        <w:rPr>
          <w:rFonts w:ascii="仿宋" w:eastAsia="仿宋" w:hAnsi="仿宋" w:hint="eastAsia"/>
          <w:b/>
          <w:color w:val="000000" w:themeColor="text1"/>
          <w:sz w:val="30"/>
          <w:szCs w:val="30"/>
        </w:rPr>
        <w:t xml:space="preserve">月14日第十二届校党委第224次常委会审议通过） </w:t>
      </w:r>
    </w:p>
    <w:p w:rsidR="00A07317" w:rsidRPr="00142A49" w:rsidRDefault="00A07317" w:rsidP="00C55200">
      <w:pPr>
        <w:spacing w:line="460" w:lineRule="exact"/>
        <w:jc w:val="center"/>
        <w:rPr>
          <w:rFonts w:ascii="仿宋" w:eastAsia="仿宋" w:hAnsi="仿宋"/>
          <w:color w:val="000000" w:themeColor="text1"/>
          <w:sz w:val="24"/>
          <w:szCs w:val="24"/>
        </w:rPr>
      </w:pPr>
    </w:p>
    <w:p w:rsidR="00CC5DD0" w:rsidRPr="00142A49" w:rsidRDefault="00275A68" w:rsidP="00C55200">
      <w:pPr>
        <w:spacing w:beforeLines="50" w:before="156" w:line="720" w:lineRule="auto"/>
        <w:jc w:val="center"/>
        <w:rPr>
          <w:rFonts w:ascii="仿宋" w:eastAsia="仿宋" w:hAnsi="仿宋"/>
          <w:b/>
          <w:color w:val="000000" w:themeColor="text1"/>
          <w:sz w:val="24"/>
          <w:szCs w:val="24"/>
        </w:rPr>
      </w:pPr>
      <w:r w:rsidRPr="00142A49">
        <w:rPr>
          <w:rFonts w:ascii="仿宋" w:eastAsia="仿宋" w:hAnsi="仿宋" w:hint="eastAsia"/>
          <w:b/>
          <w:color w:val="000000" w:themeColor="text1"/>
          <w:sz w:val="24"/>
          <w:szCs w:val="24"/>
        </w:rPr>
        <w:t xml:space="preserve">第一章 </w:t>
      </w:r>
      <w:r w:rsidR="00CC5DD0" w:rsidRPr="00142A49">
        <w:rPr>
          <w:rFonts w:ascii="仿宋" w:eastAsia="仿宋" w:hAnsi="仿宋" w:hint="eastAsia"/>
          <w:b/>
          <w:color w:val="000000" w:themeColor="text1"/>
          <w:sz w:val="24"/>
          <w:szCs w:val="24"/>
        </w:rPr>
        <w:t>总则</w:t>
      </w:r>
    </w:p>
    <w:p w:rsidR="00012B8B" w:rsidRPr="00142A49" w:rsidRDefault="008221F6" w:rsidP="008221F6">
      <w:pPr>
        <w:pStyle w:val="a7"/>
        <w:numPr>
          <w:ilvl w:val="0"/>
          <w:numId w:val="4"/>
        </w:numPr>
        <w:spacing w:line="460" w:lineRule="exact"/>
        <w:ind w:left="0" w:firstLine="480"/>
        <w:rPr>
          <w:rFonts w:ascii="仿宋" w:eastAsia="仿宋" w:hAnsi="仿宋"/>
          <w:color w:val="000000" w:themeColor="text1"/>
          <w:sz w:val="24"/>
          <w:szCs w:val="24"/>
        </w:rPr>
      </w:pPr>
      <w:r w:rsidRPr="00142A49">
        <w:rPr>
          <w:rFonts w:ascii="仿宋" w:eastAsia="仿宋" w:hAnsi="仿宋" w:hint="eastAsia"/>
          <w:color w:val="000000" w:themeColor="text1"/>
          <w:sz w:val="24"/>
          <w:szCs w:val="24"/>
        </w:rPr>
        <w:t xml:space="preserve"> </w:t>
      </w:r>
      <w:r w:rsidR="00FD36E6" w:rsidRPr="00142A49">
        <w:rPr>
          <w:rFonts w:ascii="仿宋" w:eastAsia="仿宋" w:hAnsi="仿宋" w:hint="eastAsia"/>
          <w:color w:val="000000" w:themeColor="text1"/>
          <w:sz w:val="24"/>
          <w:szCs w:val="24"/>
        </w:rPr>
        <w:t>为进一步</w:t>
      </w:r>
      <w:r w:rsidR="00CC5DD0" w:rsidRPr="00142A49">
        <w:rPr>
          <w:rFonts w:ascii="仿宋" w:eastAsia="仿宋" w:hAnsi="仿宋" w:hint="eastAsia"/>
          <w:color w:val="000000" w:themeColor="text1"/>
          <w:sz w:val="24"/>
          <w:szCs w:val="24"/>
        </w:rPr>
        <w:t>完善研究生教育</w:t>
      </w:r>
      <w:r w:rsidR="00FD36E6" w:rsidRPr="00142A49">
        <w:rPr>
          <w:rFonts w:ascii="仿宋" w:eastAsia="仿宋" w:hAnsi="仿宋" w:hint="eastAsia"/>
          <w:color w:val="000000" w:themeColor="text1"/>
          <w:sz w:val="24"/>
          <w:szCs w:val="24"/>
        </w:rPr>
        <w:t>的</w:t>
      </w:r>
      <w:r w:rsidR="00CC5DD0" w:rsidRPr="00142A49">
        <w:rPr>
          <w:rFonts w:ascii="仿宋" w:eastAsia="仿宋" w:hAnsi="仿宋" w:hint="eastAsia"/>
          <w:color w:val="000000" w:themeColor="text1"/>
          <w:sz w:val="24"/>
          <w:szCs w:val="24"/>
        </w:rPr>
        <w:t>资源运行机制，</w:t>
      </w:r>
      <w:r w:rsidR="00CC5DD0" w:rsidRPr="00142A49">
        <w:rPr>
          <w:rFonts w:ascii="仿宋" w:eastAsia="仿宋" w:hAnsi="仿宋"/>
          <w:color w:val="000000" w:themeColor="text1"/>
          <w:sz w:val="24"/>
          <w:szCs w:val="24"/>
        </w:rPr>
        <w:t>全面</w:t>
      </w:r>
      <w:r w:rsidR="00CC5DD0" w:rsidRPr="00142A49">
        <w:rPr>
          <w:rFonts w:ascii="仿宋" w:eastAsia="仿宋" w:hAnsi="仿宋" w:hint="eastAsia"/>
          <w:color w:val="000000" w:themeColor="text1"/>
          <w:sz w:val="24"/>
          <w:szCs w:val="24"/>
        </w:rPr>
        <w:t>提高研究生培养质量</w:t>
      </w:r>
      <w:r w:rsidR="00961BC4" w:rsidRPr="00142A49">
        <w:rPr>
          <w:rFonts w:ascii="仿宋" w:eastAsia="仿宋" w:hAnsi="仿宋" w:hint="eastAsia"/>
          <w:color w:val="000000" w:themeColor="text1"/>
          <w:sz w:val="24"/>
          <w:szCs w:val="24"/>
        </w:rPr>
        <w:t>，促进研究生教育的可持续发展</w:t>
      </w:r>
      <w:r w:rsidR="00CC5DD0" w:rsidRPr="00142A49">
        <w:rPr>
          <w:rFonts w:ascii="仿宋" w:eastAsia="仿宋" w:hAnsi="仿宋" w:hint="eastAsia"/>
          <w:color w:val="000000" w:themeColor="text1"/>
          <w:sz w:val="24"/>
          <w:szCs w:val="24"/>
        </w:rPr>
        <w:t>，</w:t>
      </w:r>
      <w:r w:rsidR="00961BC4" w:rsidRPr="00142A49">
        <w:rPr>
          <w:rFonts w:ascii="仿宋" w:eastAsia="仿宋" w:hAnsi="仿宋" w:hint="eastAsia"/>
          <w:color w:val="000000" w:themeColor="text1"/>
          <w:sz w:val="24"/>
          <w:szCs w:val="24"/>
        </w:rPr>
        <w:t>北京大学拟实施新的博士研究生资助体系，</w:t>
      </w:r>
      <w:r w:rsidR="00961BC4" w:rsidRPr="00142A49">
        <w:rPr>
          <w:rFonts w:ascii="仿宋" w:eastAsia="仿宋" w:hAnsi="仿宋"/>
          <w:color w:val="000000" w:themeColor="text1"/>
          <w:sz w:val="24"/>
          <w:szCs w:val="24"/>
        </w:rPr>
        <w:t>并</w:t>
      </w:r>
      <w:r w:rsidR="00CC5DD0" w:rsidRPr="00142A49">
        <w:rPr>
          <w:rFonts w:ascii="仿宋" w:eastAsia="仿宋" w:hAnsi="仿宋" w:hint="eastAsia"/>
          <w:color w:val="000000" w:themeColor="text1"/>
          <w:sz w:val="24"/>
          <w:szCs w:val="24"/>
        </w:rPr>
        <w:t>制定本办法。</w:t>
      </w:r>
    </w:p>
    <w:p w:rsidR="00CC5DD0" w:rsidRPr="00142A49" w:rsidRDefault="008221F6" w:rsidP="008221F6">
      <w:pPr>
        <w:pStyle w:val="a7"/>
        <w:numPr>
          <w:ilvl w:val="0"/>
          <w:numId w:val="4"/>
        </w:numPr>
        <w:spacing w:line="460" w:lineRule="exact"/>
        <w:ind w:left="0" w:firstLine="480"/>
        <w:rPr>
          <w:rFonts w:ascii="仿宋" w:eastAsia="仿宋" w:hAnsi="仿宋"/>
          <w:color w:val="000000" w:themeColor="text1"/>
          <w:sz w:val="24"/>
          <w:szCs w:val="24"/>
        </w:rPr>
      </w:pPr>
      <w:r w:rsidRPr="00142A49">
        <w:rPr>
          <w:rFonts w:ascii="仿宋" w:eastAsia="仿宋" w:hAnsi="仿宋" w:hint="eastAsia"/>
          <w:color w:val="000000" w:themeColor="text1"/>
          <w:sz w:val="24"/>
          <w:szCs w:val="24"/>
        </w:rPr>
        <w:t xml:space="preserve"> </w:t>
      </w:r>
      <w:r w:rsidR="00CC5DD0" w:rsidRPr="00142A49">
        <w:rPr>
          <w:rFonts w:ascii="仿宋" w:eastAsia="仿宋" w:hAnsi="仿宋" w:hint="eastAsia"/>
          <w:color w:val="000000" w:themeColor="text1"/>
          <w:sz w:val="24"/>
          <w:szCs w:val="24"/>
        </w:rPr>
        <w:t>本办法适用对象为：</w:t>
      </w:r>
      <w:r w:rsidR="000D1923" w:rsidRPr="00142A49">
        <w:rPr>
          <w:rFonts w:ascii="仿宋" w:eastAsia="仿宋" w:hAnsi="仿宋" w:hint="eastAsia"/>
          <w:color w:val="000000" w:themeColor="text1"/>
          <w:sz w:val="24"/>
          <w:szCs w:val="24"/>
        </w:rPr>
        <w:t>2017级（</w:t>
      </w:r>
      <w:r w:rsidR="000D1923" w:rsidRPr="00142A49">
        <w:rPr>
          <w:rFonts w:ascii="仿宋" w:eastAsia="仿宋" w:hAnsi="仿宋"/>
          <w:color w:val="000000" w:themeColor="text1"/>
          <w:sz w:val="24"/>
          <w:szCs w:val="24"/>
        </w:rPr>
        <w:t>含</w:t>
      </w:r>
      <w:r w:rsidR="000D1923" w:rsidRPr="00142A49">
        <w:rPr>
          <w:rFonts w:ascii="仿宋" w:eastAsia="仿宋" w:hAnsi="仿宋" w:hint="eastAsia"/>
          <w:color w:val="000000" w:themeColor="text1"/>
          <w:sz w:val="24"/>
          <w:szCs w:val="24"/>
        </w:rPr>
        <w:t>）</w:t>
      </w:r>
      <w:r w:rsidR="000D1923" w:rsidRPr="00142A49">
        <w:rPr>
          <w:rFonts w:ascii="仿宋" w:eastAsia="仿宋" w:hAnsi="仿宋"/>
          <w:color w:val="000000" w:themeColor="text1"/>
          <w:sz w:val="24"/>
          <w:szCs w:val="24"/>
        </w:rPr>
        <w:t>以后</w:t>
      </w:r>
      <w:r w:rsidR="00CC5DD0" w:rsidRPr="00142A49">
        <w:rPr>
          <w:rFonts w:ascii="仿宋" w:eastAsia="仿宋" w:hAnsi="仿宋" w:hint="eastAsia"/>
          <w:color w:val="000000" w:themeColor="text1"/>
          <w:sz w:val="24"/>
          <w:szCs w:val="24"/>
        </w:rPr>
        <w:t>国家招生计划内攻读学术学位的</w:t>
      </w:r>
      <w:r w:rsidR="00F64F12" w:rsidRPr="00142A49">
        <w:rPr>
          <w:rFonts w:ascii="仿宋" w:eastAsia="仿宋" w:hAnsi="仿宋" w:hint="eastAsia"/>
          <w:color w:val="000000" w:themeColor="text1"/>
          <w:sz w:val="24"/>
          <w:szCs w:val="24"/>
        </w:rPr>
        <w:t>、</w:t>
      </w:r>
      <w:r w:rsidR="00E3744A" w:rsidRPr="00142A49">
        <w:rPr>
          <w:rFonts w:ascii="仿宋" w:eastAsia="仿宋" w:hAnsi="仿宋" w:hint="eastAsia"/>
          <w:color w:val="000000" w:themeColor="text1"/>
          <w:sz w:val="24"/>
          <w:szCs w:val="24"/>
        </w:rPr>
        <w:t>人事档案转入我校、</w:t>
      </w:r>
      <w:r w:rsidR="00CC5DD0" w:rsidRPr="00142A49">
        <w:rPr>
          <w:rFonts w:ascii="仿宋" w:eastAsia="仿宋" w:hAnsi="仿宋" w:hint="eastAsia"/>
          <w:color w:val="000000" w:themeColor="text1"/>
          <w:sz w:val="24"/>
          <w:szCs w:val="24"/>
        </w:rPr>
        <w:t>不享受工资待遇的全日制博士研究生。</w:t>
      </w:r>
    </w:p>
    <w:p w:rsidR="009E7AF4" w:rsidRPr="00142A49" w:rsidRDefault="008221F6" w:rsidP="00C55200">
      <w:pPr>
        <w:pStyle w:val="a7"/>
        <w:numPr>
          <w:ilvl w:val="0"/>
          <w:numId w:val="4"/>
        </w:numPr>
        <w:spacing w:line="460" w:lineRule="exact"/>
        <w:ind w:left="0" w:firstLine="480"/>
        <w:rPr>
          <w:rFonts w:ascii="仿宋" w:eastAsia="仿宋" w:hAnsi="仿宋"/>
          <w:color w:val="000000" w:themeColor="text1"/>
          <w:sz w:val="24"/>
          <w:szCs w:val="24"/>
        </w:rPr>
      </w:pPr>
      <w:r w:rsidRPr="00142A49">
        <w:rPr>
          <w:rFonts w:ascii="仿宋" w:eastAsia="仿宋" w:hAnsi="仿宋" w:hint="eastAsia"/>
          <w:color w:val="000000" w:themeColor="text1"/>
          <w:sz w:val="24"/>
          <w:szCs w:val="24"/>
        </w:rPr>
        <w:t xml:space="preserve"> </w:t>
      </w:r>
      <w:r w:rsidR="009E7AF4" w:rsidRPr="00142A49">
        <w:rPr>
          <w:rFonts w:ascii="仿宋" w:eastAsia="仿宋" w:hAnsi="仿宋" w:hint="eastAsia"/>
          <w:color w:val="000000" w:themeColor="text1"/>
          <w:sz w:val="24"/>
          <w:szCs w:val="24"/>
        </w:rPr>
        <w:t>实施本办法的经费来源为：国家财政拨款、导师科研项目劳务费、</w:t>
      </w:r>
      <w:r w:rsidR="009E7AF4" w:rsidRPr="00142A49">
        <w:rPr>
          <w:rFonts w:ascii="仿宋" w:eastAsia="仿宋" w:hAnsi="仿宋"/>
          <w:color w:val="000000" w:themeColor="text1"/>
          <w:sz w:val="24"/>
          <w:szCs w:val="24"/>
        </w:rPr>
        <w:t>学校</w:t>
      </w:r>
      <w:r w:rsidR="009E7AF4" w:rsidRPr="00142A49">
        <w:rPr>
          <w:rFonts w:ascii="仿宋" w:eastAsia="仿宋" w:hAnsi="仿宋" w:hint="eastAsia"/>
          <w:color w:val="000000" w:themeColor="text1"/>
          <w:sz w:val="24"/>
          <w:szCs w:val="24"/>
        </w:rPr>
        <w:t>专项经费、</w:t>
      </w:r>
      <w:r w:rsidR="009E7AF4" w:rsidRPr="00142A49">
        <w:rPr>
          <w:rFonts w:ascii="仿宋" w:eastAsia="仿宋" w:hAnsi="仿宋"/>
          <w:color w:val="000000" w:themeColor="text1"/>
          <w:sz w:val="24"/>
          <w:szCs w:val="24"/>
        </w:rPr>
        <w:t>学费</w:t>
      </w:r>
      <w:r w:rsidR="009E7AF4" w:rsidRPr="00142A49">
        <w:rPr>
          <w:rFonts w:ascii="仿宋" w:eastAsia="仿宋" w:hAnsi="仿宋" w:hint="eastAsia"/>
          <w:color w:val="000000" w:themeColor="text1"/>
          <w:sz w:val="24"/>
          <w:szCs w:val="24"/>
        </w:rPr>
        <w:t>收入、</w:t>
      </w:r>
      <w:r w:rsidR="009E7AF4" w:rsidRPr="00142A49">
        <w:rPr>
          <w:rFonts w:ascii="仿宋" w:eastAsia="仿宋" w:hAnsi="仿宋"/>
          <w:color w:val="000000" w:themeColor="text1"/>
          <w:sz w:val="24"/>
          <w:szCs w:val="24"/>
        </w:rPr>
        <w:t>社会</w:t>
      </w:r>
      <w:r w:rsidR="009E7AF4" w:rsidRPr="00142A49">
        <w:rPr>
          <w:rFonts w:ascii="仿宋" w:eastAsia="仿宋" w:hAnsi="仿宋" w:hint="eastAsia"/>
          <w:color w:val="000000" w:themeColor="text1"/>
          <w:sz w:val="24"/>
          <w:szCs w:val="24"/>
        </w:rPr>
        <w:t>捐赠和其他学校自筹资金等。</w:t>
      </w:r>
      <w:r w:rsidR="00961BC4" w:rsidRPr="00142A49">
        <w:rPr>
          <w:rFonts w:ascii="仿宋" w:eastAsia="仿宋" w:hAnsi="仿宋" w:hint="eastAsia"/>
          <w:color w:val="000000" w:themeColor="text1"/>
          <w:sz w:val="24"/>
          <w:szCs w:val="24"/>
        </w:rPr>
        <w:t>各类资金</w:t>
      </w:r>
      <w:r w:rsidR="00F64F12" w:rsidRPr="00142A49">
        <w:rPr>
          <w:rFonts w:ascii="仿宋" w:eastAsia="仿宋" w:hAnsi="仿宋" w:hint="eastAsia"/>
          <w:color w:val="000000" w:themeColor="text1"/>
          <w:sz w:val="24"/>
          <w:szCs w:val="24"/>
        </w:rPr>
        <w:t>由学校统筹使用。</w:t>
      </w:r>
    </w:p>
    <w:p w:rsidR="00E91911" w:rsidRPr="00142A49" w:rsidRDefault="00275A68" w:rsidP="00C55200">
      <w:pPr>
        <w:spacing w:beforeLines="50" w:before="156" w:line="720" w:lineRule="auto"/>
        <w:jc w:val="center"/>
        <w:rPr>
          <w:rFonts w:ascii="仿宋" w:eastAsia="仿宋" w:hAnsi="仿宋"/>
          <w:color w:val="000000" w:themeColor="text1"/>
          <w:sz w:val="24"/>
          <w:szCs w:val="24"/>
        </w:rPr>
      </w:pPr>
      <w:r w:rsidRPr="00142A49">
        <w:rPr>
          <w:rFonts w:ascii="仿宋" w:eastAsia="仿宋" w:hAnsi="仿宋" w:hint="eastAsia"/>
          <w:b/>
          <w:color w:val="000000" w:themeColor="text1"/>
          <w:sz w:val="24"/>
          <w:szCs w:val="24"/>
        </w:rPr>
        <w:t xml:space="preserve">第二章 </w:t>
      </w:r>
      <w:r w:rsidR="00F64F12" w:rsidRPr="00142A49">
        <w:rPr>
          <w:rFonts w:ascii="仿宋" w:eastAsia="仿宋" w:hAnsi="仿宋" w:hint="eastAsia"/>
          <w:b/>
          <w:color w:val="000000" w:themeColor="text1"/>
          <w:sz w:val="24"/>
          <w:szCs w:val="24"/>
        </w:rPr>
        <w:t>资助体系</w:t>
      </w:r>
    </w:p>
    <w:p w:rsidR="00E91911" w:rsidRPr="00142A49" w:rsidRDefault="00F01AF7" w:rsidP="008221F6">
      <w:pPr>
        <w:pStyle w:val="a7"/>
        <w:numPr>
          <w:ilvl w:val="0"/>
          <w:numId w:val="4"/>
        </w:numPr>
        <w:tabs>
          <w:tab w:val="left" w:pos="1418"/>
        </w:tabs>
        <w:spacing w:line="460" w:lineRule="exact"/>
        <w:ind w:left="0" w:firstLine="480"/>
        <w:rPr>
          <w:rFonts w:ascii="仿宋" w:eastAsia="仿宋" w:hAnsi="仿宋"/>
          <w:color w:val="000000" w:themeColor="text1"/>
          <w:sz w:val="24"/>
          <w:szCs w:val="24"/>
        </w:rPr>
      </w:pPr>
      <w:r w:rsidRPr="00142A49">
        <w:rPr>
          <w:rFonts w:ascii="仿宋" w:eastAsia="仿宋" w:hAnsi="仿宋" w:hint="eastAsia"/>
          <w:color w:val="000000" w:themeColor="text1"/>
          <w:sz w:val="24"/>
          <w:szCs w:val="24"/>
        </w:rPr>
        <w:t>逐步</w:t>
      </w:r>
      <w:r w:rsidR="00E91911" w:rsidRPr="00142A49">
        <w:rPr>
          <w:rFonts w:ascii="仿宋" w:eastAsia="仿宋" w:hAnsi="仿宋" w:hint="eastAsia"/>
          <w:color w:val="000000" w:themeColor="text1"/>
          <w:sz w:val="24"/>
          <w:szCs w:val="24"/>
        </w:rPr>
        <w:t>取消原分项设置的各类</w:t>
      </w:r>
      <w:r w:rsidR="00F64F12" w:rsidRPr="00142A49">
        <w:rPr>
          <w:rFonts w:ascii="仿宋" w:eastAsia="仿宋" w:hAnsi="仿宋" w:hint="eastAsia"/>
          <w:color w:val="000000" w:themeColor="text1"/>
          <w:sz w:val="24"/>
          <w:szCs w:val="24"/>
        </w:rPr>
        <w:t>博士研究生</w:t>
      </w:r>
      <w:r w:rsidR="00E91911" w:rsidRPr="00142A49">
        <w:rPr>
          <w:rFonts w:ascii="仿宋" w:eastAsia="仿宋" w:hAnsi="仿宋" w:hint="eastAsia"/>
          <w:color w:val="000000" w:themeColor="text1"/>
          <w:sz w:val="24"/>
          <w:szCs w:val="24"/>
        </w:rPr>
        <w:t>奖助学金，</w:t>
      </w:r>
      <w:r w:rsidR="00E91911" w:rsidRPr="00142A49">
        <w:rPr>
          <w:rFonts w:ascii="仿宋" w:eastAsia="仿宋" w:hAnsi="仿宋"/>
          <w:color w:val="000000" w:themeColor="text1"/>
          <w:sz w:val="24"/>
          <w:szCs w:val="24"/>
        </w:rPr>
        <w:t>设置</w:t>
      </w:r>
      <w:r w:rsidR="00E91911" w:rsidRPr="00142A49">
        <w:rPr>
          <w:rFonts w:ascii="仿宋" w:eastAsia="仿宋" w:hAnsi="仿宋" w:hint="eastAsia"/>
          <w:color w:val="000000" w:themeColor="text1"/>
          <w:sz w:val="24"/>
          <w:szCs w:val="24"/>
        </w:rPr>
        <w:t>博士研究生</w:t>
      </w:r>
      <w:r w:rsidR="00D82E24" w:rsidRPr="00142A49">
        <w:rPr>
          <w:rFonts w:ascii="仿宋" w:eastAsia="仿宋" w:hAnsi="仿宋" w:hint="eastAsia"/>
          <w:color w:val="000000" w:themeColor="text1"/>
          <w:sz w:val="24"/>
          <w:szCs w:val="24"/>
        </w:rPr>
        <w:t>岗位奖学金</w:t>
      </w:r>
      <w:r w:rsidR="00E91911" w:rsidRPr="00142A49">
        <w:rPr>
          <w:rFonts w:ascii="仿宋" w:eastAsia="仿宋" w:hAnsi="仿宋" w:hint="eastAsia"/>
          <w:color w:val="000000" w:themeColor="text1"/>
          <w:sz w:val="24"/>
          <w:szCs w:val="24"/>
        </w:rPr>
        <w:t>体系。</w:t>
      </w:r>
    </w:p>
    <w:p w:rsidR="00B3345D" w:rsidRPr="00142A49" w:rsidRDefault="00144A92" w:rsidP="008221F6">
      <w:pPr>
        <w:pStyle w:val="a7"/>
        <w:numPr>
          <w:ilvl w:val="0"/>
          <w:numId w:val="4"/>
        </w:numPr>
        <w:tabs>
          <w:tab w:val="left" w:pos="1418"/>
        </w:tabs>
        <w:spacing w:line="460" w:lineRule="exact"/>
        <w:ind w:left="0" w:firstLine="480"/>
        <w:rPr>
          <w:rFonts w:ascii="仿宋" w:eastAsia="仿宋" w:hAnsi="仿宋"/>
          <w:color w:val="000000" w:themeColor="text1"/>
          <w:sz w:val="24"/>
          <w:szCs w:val="24"/>
        </w:rPr>
      </w:pPr>
      <w:r w:rsidRPr="00142A49">
        <w:rPr>
          <w:rFonts w:ascii="仿宋" w:eastAsia="仿宋" w:hAnsi="仿宋" w:hint="eastAsia"/>
          <w:color w:val="000000" w:themeColor="text1"/>
          <w:sz w:val="24"/>
          <w:szCs w:val="24"/>
        </w:rPr>
        <w:t>博士研究生资助体系包含三类岗位奖学金：校长奖学金</w:t>
      </w:r>
      <w:r w:rsidRPr="00142A49">
        <w:rPr>
          <w:rFonts w:ascii="仿宋" w:eastAsia="仿宋" w:hAnsi="仿宋"/>
          <w:color w:val="000000" w:themeColor="text1"/>
          <w:sz w:val="24"/>
          <w:szCs w:val="24"/>
        </w:rPr>
        <w:t>，助教</w:t>
      </w:r>
      <w:r w:rsidRPr="00142A49">
        <w:rPr>
          <w:rFonts w:ascii="仿宋" w:eastAsia="仿宋" w:hAnsi="仿宋" w:hint="eastAsia"/>
          <w:color w:val="000000" w:themeColor="text1"/>
          <w:sz w:val="24"/>
          <w:szCs w:val="24"/>
        </w:rPr>
        <w:t>岗位奖学金（</w:t>
      </w:r>
      <w:r w:rsidR="00433CF1" w:rsidRPr="00142A49">
        <w:rPr>
          <w:rFonts w:ascii="仿宋" w:eastAsia="仿宋" w:hAnsi="仿宋"/>
          <w:color w:val="000000" w:themeColor="text1"/>
          <w:sz w:val="24"/>
          <w:szCs w:val="24"/>
        </w:rPr>
        <w:t>包括</w:t>
      </w:r>
      <w:r w:rsidR="0031057D" w:rsidRPr="00142A49">
        <w:rPr>
          <w:rFonts w:ascii="仿宋" w:eastAsia="仿宋" w:hAnsi="仿宋" w:hint="eastAsia"/>
          <w:color w:val="000000" w:themeColor="text1"/>
          <w:sz w:val="24"/>
          <w:szCs w:val="24"/>
        </w:rPr>
        <w:t>学生兼职</w:t>
      </w:r>
      <w:r w:rsidRPr="00142A49">
        <w:rPr>
          <w:rFonts w:ascii="仿宋" w:eastAsia="仿宋" w:hAnsi="仿宋" w:hint="eastAsia"/>
          <w:color w:val="000000" w:themeColor="text1"/>
          <w:sz w:val="24"/>
          <w:szCs w:val="24"/>
        </w:rPr>
        <w:t>辅导员</w:t>
      </w:r>
      <w:r w:rsidR="00F64F12" w:rsidRPr="00142A49">
        <w:rPr>
          <w:rFonts w:ascii="仿宋" w:eastAsia="仿宋" w:hAnsi="仿宋" w:hint="eastAsia"/>
          <w:color w:val="000000" w:themeColor="text1"/>
          <w:sz w:val="24"/>
          <w:szCs w:val="24"/>
        </w:rPr>
        <w:t>岗位</w:t>
      </w:r>
      <w:r w:rsidRPr="00142A49">
        <w:rPr>
          <w:rFonts w:ascii="仿宋" w:eastAsia="仿宋" w:hAnsi="仿宋" w:hint="eastAsia"/>
          <w:color w:val="000000" w:themeColor="text1"/>
          <w:sz w:val="24"/>
          <w:szCs w:val="24"/>
        </w:rPr>
        <w:t>）</w:t>
      </w:r>
      <w:r w:rsidRPr="00142A49">
        <w:rPr>
          <w:rFonts w:ascii="仿宋" w:eastAsia="仿宋" w:hAnsi="仿宋"/>
          <w:color w:val="000000" w:themeColor="text1"/>
          <w:sz w:val="24"/>
          <w:szCs w:val="24"/>
        </w:rPr>
        <w:t>，助研</w:t>
      </w:r>
      <w:r w:rsidRPr="00142A49">
        <w:rPr>
          <w:rFonts w:ascii="仿宋" w:eastAsia="仿宋" w:hAnsi="仿宋" w:hint="eastAsia"/>
          <w:color w:val="000000" w:themeColor="text1"/>
          <w:sz w:val="24"/>
          <w:szCs w:val="24"/>
        </w:rPr>
        <w:t>岗位奖学金</w:t>
      </w:r>
      <w:r w:rsidR="00961BC4" w:rsidRPr="00142A49">
        <w:rPr>
          <w:rFonts w:ascii="仿宋" w:eastAsia="仿宋" w:hAnsi="仿宋" w:hint="eastAsia"/>
          <w:color w:val="000000" w:themeColor="text1"/>
          <w:sz w:val="24"/>
          <w:szCs w:val="24"/>
        </w:rPr>
        <w:t>（</w:t>
      </w:r>
      <w:r w:rsidR="00961BC4" w:rsidRPr="00142A49">
        <w:rPr>
          <w:rFonts w:ascii="仿宋" w:eastAsia="仿宋" w:hAnsi="仿宋"/>
          <w:color w:val="000000" w:themeColor="text1"/>
          <w:sz w:val="24"/>
          <w:szCs w:val="24"/>
        </w:rPr>
        <w:t>包括</w:t>
      </w:r>
      <w:r w:rsidR="00961BC4" w:rsidRPr="00142A49">
        <w:rPr>
          <w:rFonts w:ascii="仿宋" w:eastAsia="仿宋" w:hAnsi="仿宋" w:hint="eastAsia"/>
          <w:color w:val="000000" w:themeColor="text1"/>
          <w:sz w:val="24"/>
          <w:szCs w:val="24"/>
        </w:rPr>
        <w:t>院系设置的助管岗位）</w:t>
      </w:r>
      <w:r w:rsidRPr="00142A49">
        <w:rPr>
          <w:rFonts w:ascii="仿宋" w:eastAsia="仿宋" w:hAnsi="仿宋" w:hint="eastAsia"/>
          <w:color w:val="000000" w:themeColor="text1"/>
          <w:sz w:val="24"/>
          <w:szCs w:val="24"/>
        </w:rPr>
        <w:t>。</w:t>
      </w:r>
    </w:p>
    <w:p w:rsidR="00F01AF7" w:rsidRPr="00142A49" w:rsidRDefault="00B3345D" w:rsidP="00B3345D">
      <w:pPr>
        <w:pStyle w:val="a7"/>
        <w:tabs>
          <w:tab w:val="left" w:pos="1418"/>
        </w:tabs>
        <w:spacing w:line="460" w:lineRule="exact"/>
        <w:ind w:left="480" w:firstLineChars="0" w:firstLine="0"/>
        <w:rPr>
          <w:rFonts w:ascii="仿宋" w:eastAsia="仿宋" w:hAnsi="仿宋"/>
          <w:color w:val="000000" w:themeColor="text1"/>
          <w:sz w:val="24"/>
          <w:szCs w:val="24"/>
        </w:rPr>
      </w:pPr>
      <w:r w:rsidRPr="00142A49">
        <w:rPr>
          <w:rFonts w:ascii="仿宋" w:eastAsia="仿宋" w:hAnsi="仿宋" w:hint="eastAsia"/>
          <w:color w:val="000000" w:themeColor="text1"/>
          <w:sz w:val="24"/>
          <w:szCs w:val="24"/>
        </w:rPr>
        <w:t>获得各类岗位奖学金的博士</w:t>
      </w:r>
      <w:r w:rsidR="009237E2" w:rsidRPr="00142A49">
        <w:rPr>
          <w:rFonts w:ascii="仿宋" w:eastAsia="仿宋" w:hAnsi="仿宋" w:hint="eastAsia"/>
          <w:color w:val="000000" w:themeColor="text1"/>
          <w:sz w:val="24"/>
          <w:szCs w:val="24"/>
        </w:rPr>
        <w:t>研究</w:t>
      </w:r>
      <w:r w:rsidRPr="00142A49">
        <w:rPr>
          <w:rFonts w:ascii="仿宋" w:eastAsia="仿宋" w:hAnsi="仿宋" w:hint="eastAsia"/>
          <w:color w:val="000000" w:themeColor="text1"/>
          <w:sz w:val="24"/>
          <w:szCs w:val="24"/>
        </w:rPr>
        <w:t>生均需承担相应的岗位职责。</w:t>
      </w:r>
    </w:p>
    <w:p w:rsidR="004508F0" w:rsidRPr="00142A49" w:rsidRDefault="00F64F12" w:rsidP="00C55200">
      <w:pPr>
        <w:pStyle w:val="a7"/>
        <w:numPr>
          <w:ilvl w:val="0"/>
          <w:numId w:val="4"/>
        </w:numPr>
        <w:tabs>
          <w:tab w:val="left" w:pos="1418"/>
        </w:tabs>
        <w:spacing w:line="460" w:lineRule="exact"/>
        <w:ind w:left="0" w:firstLine="480"/>
        <w:rPr>
          <w:rFonts w:ascii="仿宋" w:eastAsia="仿宋" w:hAnsi="仿宋"/>
          <w:color w:val="000000" w:themeColor="text1"/>
          <w:sz w:val="24"/>
          <w:szCs w:val="24"/>
        </w:rPr>
      </w:pPr>
      <w:r w:rsidRPr="00142A49">
        <w:rPr>
          <w:rFonts w:ascii="仿宋" w:eastAsia="仿宋" w:hAnsi="仿宋" w:hint="eastAsia"/>
          <w:color w:val="000000" w:themeColor="text1"/>
          <w:sz w:val="24"/>
          <w:szCs w:val="24"/>
        </w:rPr>
        <w:t>学校为符合</w:t>
      </w:r>
      <w:r w:rsidR="008171CD" w:rsidRPr="00142A49">
        <w:rPr>
          <w:rFonts w:ascii="仿宋" w:eastAsia="仿宋" w:hAnsi="仿宋" w:hint="eastAsia"/>
          <w:color w:val="000000" w:themeColor="text1"/>
          <w:sz w:val="24"/>
          <w:szCs w:val="24"/>
        </w:rPr>
        <w:t>资助条件的博士研究生</w:t>
      </w:r>
      <w:r w:rsidRPr="00142A49">
        <w:rPr>
          <w:rFonts w:ascii="仿宋" w:eastAsia="仿宋" w:hAnsi="仿宋" w:hint="eastAsia"/>
          <w:color w:val="000000" w:themeColor="text1"/>
          <w:sz w:val="24"/>
          <w:szCs w:val="24"/>
        </w:rPr>
        <w:t>提供相应的岗位奖学金</w:t>
      </w:r>
      <w:r w:rsidR="00E12C5D" w:rsidRPr="00142A49">
        <w:rPr>
          <w:rFonts w:ascii="仿宋" w:eastAsia="仿宋" w:hAnsi="仿宋" w:hint="eastAsia"/>
          <w:color w:val="000000" w:themeColor="text1"/>
          <w:sz w:val="24"/>
          <w:szCs w:val="24"/>
        </w:rPr>
        <w:t>。</w:t>
      </w:r>
      <w:r w:rsidR="00961BC4" w:rsidRPr="00142A49">
        <w:rPr>
          <w:rFonts w:ascii="仿宋" w:eastAsia="仿宋" w:hAnsi="仿宋" w:hint="eastAsia"/>
          <w:color w:val="000000" w:themeColor="text1"/>
          <w:sz w:val="24"/>
          <w:szCs w:val="24"/>
        </w:rPr>
        <w:t>各类岗位奖学金主要用于资助博士研究生在学期间的</w:t>
      </w:r>
      <w:r w:rsidR="005C7772" w:rsidRPr="00142A49">
        <w:rPr>
          <w:rFonts w:ascii="仿宋" w:eastAsia="仿宋" w:hAnsi="仿宋" w:hint="eastAsia"/>
          <w:color w:val="000000" w:themeColor="text1"/>
          <w:sz w:val="24"/>
          <w:szCs w:val="24"/>
        </w:rPr>
        <w:t>学费</w:t>
      </w:r>
      <w:r w:rsidR="00961BC4" w:rsidRPr="00142A49">
        <w:rPr>
          <w:rFonts w:ascii="仿宋" w:eastAsia="仿宋" w:hAnsi="仿宋" w:hint="eastAsia"/>
          <w:color w:val="000000" w:themeColor="text1"/>
          <w:sz w:val="24"/>
          <w:szCs w:val="24"/>
        </w:rPr>
        <w:t>和生活费支出。</w:t>
      </w:r>
    </w:p>
    <w:p w:rsidR="004508F0" w:rsidRPr="00142A49" w:rsidRDefault="00275A68" w:rsidP="00C55200">
      <w:pPr>
        <w:spacing w:beforeLines="50" w:before="156" w:line="720" w:lineRule="auto"/>
        <w:jc w:val="center"/>
        <w:rPr>
          <w:rFonts w:ascii="仿宋" w:eastAsia="仿宋" w:hAnsi="仿宋"/>
          <w:b/>
          <w:color w:val="000000" w:themeColor="text1"/>
          <w:sz w:val="24"/>
          <w:szCs w:val="24"/>
        </w:rPr>
      </w:pPr>
      <w:r w:rsidRPr="00142A49">
        <w:rPr>
          <w:rFonts w:ascii="仿宋" w:eastAsia="仿宋" w:hAnsi="仿宋" w:hint="eastAsia"/>
          <w:b/>
          <w:color w:val="000000" w:themeColor="text1"/>
          <w:sz w:val="24"/>
          <w:szCs w:val="24"/>
        </w:rPr>
        <w:t xml:space="preserve">第三章 </w:t>
      </w:r>
      <w:r w:rsidR="004508F0" w:rsidRPr="00142A49">
        <w:rPr>
          <w:rFonts w:ascii="仿宋" w:eastAsia="仿宋" w:hAnsi="仿宋" w:hint="eastAsia"/>
          <w:b/>
          <w:color w:val="000000" w:themeColor="text1"/>
          <w:sz w:val="24"/>
          <w:szCs w:val="24"/>
        </w:rPr>
        <w:t>预算</w:t>
      </w:r>
      <w:r w:rsidR="000419C7" w:rsidRPr="00142A49">
        <w:rPr>
          <w:rFonts w:ascii="仿宋" w:eastAsia="仿宋" w:hAnsi="仿宋" w:hint="eastAsia"/>
          <w:b/>
          <w:color w:val="000000" w:themeColor="text1"/>
          <w:sz w:val="24"/>
          <w:szCs w:val="24"/>
        </w:rPr>
        <w:t>和经费</w:t>
      </w:r>
      <w:r w:rsidR="004508F0" w:rsidRPr="00142A49">
        <w:rPr>
          <w:rFonts w:ascii="仿宋" w:eastAsia="仿宋" w:hAnsi="仿宋" w:hint="eastAsia"/>
          <w:b/>
          <w:color w:val="000000" w:themeColor="text1"/>
          <w:sz w:val="24"/>
          <w:szCs w:val="24"/>
        </w:rPr>
        <w:t>管理</w:t>
      </w:r>
    </w:p>
    <w:p w:rsidR="00E12C5D" w:rsidRPr="00142A49" w:rsidRDefault="00725107" w:rsidP="008221F6">
      <w:pPr>
        <w:pStyle w:val="a7"/>
        <w:numPr>
          <w:ilvl w:val="0"/>
          <w:numId w:val="4"/>
        </w:numPr>
        <w:tabs>
          <w:tab w:val="left" w:pos="1418"/>
        </w:tabs>
        <w:spacing w:line="460" w:lineRule="exact"/>
        <w:ind w:left="0" w:firstLine="480"/>
        <w:rPr>
          <w:rFonts w:ascii="仿宋" w:eastAsia="仿宋" w:hAnsi="仿宋"/>
          <w:color w:val="000000" w:themeColor="text1"/>
          <w:sz w:val="24"/>
          <w:szCs w:val="24"/>
        </w:rPr>
      </w:pPr>
      <w:r w:rsidRPr="00142A49">
        <w:rPr>
          <w:rFonts w:ascii="仿宋" w:eastAsia="仿宋" w:hAnsi="仿宋" w:hint="eastAsia"/>
          <w:color w:val="000000" w:themeColor="text1"/>
          <w:sz w:val="24"/>
          <w:szCs w:val="24"/>
        </w:rPr>
        <w:t>学校设定各类岗位奖学金的预算标准</w:t>
      </w:r>
      <w:r w:rsidR="00EF61D4" w:rsidRPr="00142A49">
        <w:rPr>
          <w:rFonts w:ascii="仿宋" w:eastAsia="仿宋" w:hAnsi="仿宋" w:hint="eastAsia"/>
          <w:color w:val="000000" w:themeColor="text1"/>
          <w:sz w:val="24"/>
          <w:szCs w:val="24"/>
        </w:rPr>
        <w:t>，</w:t>
      </w:r>
      <w:r w:rsidR="00EF61D4" w:rsidRPr="00142A49">
        <w:rPr>
          <w:rFonts w:ascii="仿宋" w:eastAsia="仿宋" w:hAnsi="仿宋"/>
          <w:color w:val="000000" w:themeColor="text1"/>
          <w:sz w:val="24"/>
          <w:szCs w:val="24"/>
        </w:rPr>
        <w:t>及</w:t>
      </w:r>
      <w:r w:rsidR="00EF61D4" w:rsidRPr="00142A49">
        <w:rPr>
          <w:rFonts w:ascii="仿宋" w:eastAsia="仿宋" w:hAnsi="仿宋" w:hint="eastAsia"/>
          <w:color w:val="000000" w:themeColor="text1"/>
          <w:sz w:val="24"/>
          <w:szCs w:val="24"/>
        </w:rPr>
        <w:t>每类奖学金的总预算</w:t>
      </w:r>
      <w:r w:rsidRPr="00142A49">
        <w:rPr>
          <w:rFonts w:ascii="仿宋" w:eastAsia="仿宋" w:hAnsi="仿宋" w:hint="eastAsia"/>
          <w:color w:val="000000" w:themeColor="text1"/>
          <w:sz w:val="24"/>
          <w:szCs w:val="24"/>
        </w:rPr>
        <w:t>。</w:t>
      </w:r>
      <w:r w:rsidR="00DE2937" w:rsidRPr="00142A49">
        <w:rPr>
          <w:rFonts w:ascii="仿宋" w:eastAsia="仿宋" w:hAnsi="仿宋" w:hint="eastAsia"/>
          <w:color w:val="000000" w:themeColor="text1"/>
          <w:sz w:val="24"/>
          <w:szCs w:val="24"/>
        </w:rPr>
        <w:t>学校、</w:t>
      </w:r>
      <w:r w:rsidR="00DE2937" w:rsidRPr="00142A49">
        <w:rPr>
          <w:rFonts w:ascii="仿宋" w:eastAsia="仿宋" w:hAnsi="仿宋"/>
          <w:color w:val="000000" w:themeColor="text1"/>
          <w:sz w:val="24"/>
          <w:szCs w:val="24"/>
        </w:rPr>
        <w:t>院系</w:t>
      </w:r>
      <w:r w:rsidR="00DE2937" w:rsidRPr="00142A49">
        <w:rPr>
          <w:rFonts w:ascii="仿宋" w:eastAsia="仿宋" w:hAnsi="仿宋" w:hint="eastAsia"/>
          <w:color w:val="000000" w:themeColor="text1"/>
          <w:sz w:val="24"/>
          <w:szCs w:val="24"/>
        </w:rPr>
        <w:t>和导师应积极筹措经费，</w:t>
      </w:r>
      <w:r w:rsidR="00DE2937" w:rsidRPr="00142A49">
        <w:rPr>
          <w:rFonts w:ascii="仿宋" w:eastAsia="仿宋" w:hAnsi="仿宋"/>
          <w:color w:val="000000" w:themeColor="text1"/>
          <w:sz w:val="24"/>
          <w:szCs w:val="24"/>
        </w:rPr>
        <w:t>不断</w:t>
      </w:r>
      <w:r w:rsidR="00DE2937" w:rsidRPr="00142A49">
        <w:rPr>
          <w:rFonts w:ascii="仿宋" w:eastAsia="仿宋" w:hAnsi="仿宋" w:hint="eastAsia"/>
          <w:color w:val="000000" w:themeColor="text1"/>
          <w:sz w:val="24"/>
          <w:szCs w:val="24"/>
        </w:rPr>
        <w:t>提高各类岗位奖学金的资助水平。</w:t>
      </w:r>
    </w:p>
    <w:p w:rsidR="001009F5" w:rsidRPr="00142A49" w:rsidRDefault="00B37996" w:rsidP="008221F6">
      <w:pPr>
        <w:pStyle w:val="a7"/>
        <w:numPr>
          <w:ilvl w:val="0"/>
          <w:numId w:val="4"/>
        </w:numPr>
        <w:tabs>
          <w:tab w:val="left" w:pos="1418"/>
        </w:tabs>
        <w:spacing w:line="460" w:lineRule="exact"/>
        <w:ind w:left="0" w:firstLine="480"/>
        <w:rPr>
          <w:rFonts w:ascii="仿宋" w:eastAsia="仿宋" w:hAnsi="仿宋"/>
          <w:color w:val="000000" w:themeColor="text1"/>
          <w:sz w:val="24"/>
          <w:szCs w:val="24"/>
        </w:rPr>
      </w:pPr>
      <w:r w:rsidRPr="00142A49">
        <w:rPr>
          <w:rFonts w:ascii="仿宋" w:eastAsia="仿宋" w:hAnsi="仿宋" w:hint="eastAsia"/>
          <w:color w:val="000000" w:themeColor="text1"/>
          <w:sz w:val="24"/>
          <w:szCs w:val="24"/>
        </w:rPr>
        <w:t>校长奖学金、</w:t>
      </w:r>
      <w:r w:rsidRPr="00142A49">
        <w:rPr>
          <w:rFonts w:ascii="仿宋" w:eastAsia="仿宋" w:hAnsi="仿宋"/>
          <w:color w:val="000000" w:themeColor="text1"/>
          <w:sz w:val="24"/>
          <w:szCs w:val="24"/>
        </w:rPr>
        <w:t>助教</w:t>
      </w:r>
      <w:r w:rsidR="00E942C6" w:rsidRPr="00142A49">
        <w:rPr>
          <w:rFonts w:ascii="仿宋" w:eastAsia="仿宋" w:hAnsi="仿宋" w:hint="eastAsia"/>
          <w:color w:val="000000" w:themeColor="text1"/>
          <w:sz w:val="24"/>
          <w:szCs w:val="24"/>
        </w:rPr>
        <w:t>岗位</w:t>
      </w:r>
      <w:r w:rsidRPr="00142A49">
        <w:rPr>
          <w:rFonts w:ascii="仿宋" w:eastAsia="仿宋" w:hAnsi="仿宋" w:hint="eastAsia"/>
          <w:color w:val="000000" w:themeColor="text1"/>
          <w:sz w:val="24"/>
          <w:szCs w:val="24"/>
        </w:rPr>
        <w:t>奖学金</w:t>
      </w:r>
      <w:r w:rsidRPr="00142A49">
        <w:rPr>
          <w:rFonts w:ascii="仿宋" w:eastAsia="仿宋" w:hAnsi="仿宋"/>
          <w:color w:val="000000" w:themeColor="text1"/>
          <w:sz w:val="24"/>
          <w:szCs w:val="24"/>
        </w:rPr>
        <w:t>以及</w:t>
      </w:r>
      <w:r w:rsidRPr="00142A49">
        <w:rPr>
          <w:rFonts w:ascii="仿宋" w:eastAsia="仿宋" w:hAnsi="仿宋" w:hint="eastAsia"/>
          <w:color w:val="000000" w:themeColor="text1"/>
          <w:sz w:val="24"/>
          <w:szCs w:val="24"/>
        </w:rPr>
        <w:t>部分助研岗位奖学金由学校全额</w:t>
      </w:r>
      <w:r w:rsidRPr="00142A49">
        <w:rPr>
          <w:rFonts w:ascii="仿宋" w:eastAsia="仿宋" w:hAnsi="仿宋" w:hint="eastAsia"/>
          <w:color w:val="000000" w:themeColor="text1"/>
          <w:sz w:val="24"/>
          <w:szCs w:val="24"/>
        </w:rPr>
        <w:lastRenderedPageBreak/>
        <w:t>资助</w:t>
      </w:r>
      <w:r w:rsidR="009533B8" w:rsidRPr="00142A49">
        <w:rPr>
          <w:rFonts w:ascii="仿宋" w:eastAsia="仿宋" w:hAnsi="仿宋" w:hint="eastAsia"/>
          <w:color w:val="000000" w:themeColor="text1"/>
          <w:sz w:val="24"/>
          <w:szCs w:val="24"/>
        </w:rPr>
        <w:t>。</w:t>
      </w:r>
      <w:r w:rsidRPr="00142A49">
        <w:rPr>
          <w:rFonts w:ascii="仿宋" w:eastAsia="仿宋" w:hAnsi="仿宋" w:hint="eastAsia"/>
          <w:color w:val="000000" w:themeColor="text1"/>
          <w:sz w:val="24"/>
          <w:szCs w:val="24"/>
        </w:rPr>
        <w:t>其中，</w:t>
      </w:r>
      <w:r w:rsidR="002D3E38" w:rsidRPr="00142A49">
        <w:rPr>
          <w:rFonts w:ascii="仿宋" w:eastAsia="仿宋" w:hAnsi="仿宋" w:hint="eastAsia"/>
          <w:color w:val="000000" w:themeColor="text1"/>
          <w:sz w:val="24"/>
          <w:szCs w:val="24"/>
        </w:rPr>
        <w:t>校长奖学金和</w:t>
      </w:r>
      <w:r w:rsidR="00E80C97" w:rsidRPr="00142A49">
        <w:rPr>
          <w:rFonts w:ascii="仿宋" w:eastAsia="仿宋" w:hAnsi="仿宋" w:hint="eastAsia"/>
          <w:color w:val="000000" w:themeColor="text1"/>
          <w:sz w:val="24"/>
          <w:szCs w:val="24"/>
        </w:rPr>
        <w:t>学校</w:t>
      </w:r>
      <w:r w:rsidR="001009F5" w:rsidRPr="00142A49">
        <w:rPr>
          <w:rFonts w:ascii="仿宋" w:eastAsia="仿宋" w:hAnsi="仿宋"/>
          <w:color w:val="000000" w:themeColor="text1"/>
          <w:sz w:val="24"/>
          <w:szCs w:val="24"/>
        </w:rPr>
        <w:t>全额</w:t>
      </w:r>
      <w:r w:rsidR="00E80C97" w:rsidRPr="00142A49">
        <w:rPr>
          <w:rFonts w:ascii="仿宋" w:eastAsia="仿宋" w:hAnsi="仿宋" w:hint="eastAsia"/>
          <w:color w:val="000000" w:themeColor="text1"/>
          <w:sz w:val="24"/>
          <w:szCs w:val="24"/>
        </w:rPr>
        <w:t>资助的</w:t>
      </w:r>
      <w:r w:rsidR="002D3E38" w:rsidRPr="00142A49">
        <w:rPr>
          <w:rFonts w:ascii="仿宋" w:eastAsia="仿宋" w:hAnsi="仿宋" w:hint="eastAsia"/>
          <w:color w:val="000000" w:themeColor="text1"/>
          <w:sz w:val="24"/>
          <w:szCs w:val="24"/>
        </w:rPr>
        <w:t>助研</w:t>
      </w:r>
      <w:r w:rsidR="00E80C97" w:rsidRPr="00142A49">
        <w:rPr>
          <w:rFonts w:ascii="仿宋" w:eastAsia="仿宋" w:hAnsi="仿宋" w:hint="eastAsia"/>
          <w:color w:val="000000" w:themeColor="text1"/>
          <w:sz w:val="24"/>
          <w:szCs w:val="24"/>
        </w:rPr>
        <w:t>岗位</w:t>
      </w:r>
      <w:r w:rsidR="001009F5" w:rsidRPr="00142A49">
        <w:rPr>
          <w:rFonts w:ascii="仿宋" w:eastAsia="仿宋" w:hAnsi="仿宋" w:hint="eastAsia"/>
          <w:color w:val="000000" w:themeColor="text1"/>
          <w:sz w:val="24"/>
          <w:szCs w:val="24"/>
        </w:rPr>
        <w:t>奖学金</w:t>
      </w:r>
      <w:r w:rsidR="00C349B4" w:rsidRPr="00142A49">
        <w:rPr>
          <w:rFonts w:ascii="仿宋" w:eastAsia="仿宋" w:hAnsi="仿宋" w:hint="eastAsia"/>
          <w:color w:val="000000" w:themeColor="text1"/>
          <w:sz w:val="24"/>
          <w:szCs w:val="24"/>
        </w:rPr>
        <w:t>的</w:t>
      </w:r>
      <w:r w:rsidR="001009F5" w:rsidRPr="00142A49">
        <w:rPr>
          <w:rFonts w:ascii="仿宋" w:eastAsia="仿宋" w:hAnsi="仿宋" w:hint="eastAsia"/>
          <w:color w:val="000000" w:themeColor="text1"/>
          <w:sz w:val="24"/>
          <w:szCs w:val="24"/>
        </w:rPr>
        <w:t>预算规模由学校根据经费来源情况、</w:t>
      </w:r>
      <w:r w:rsidR="001009F5" w:rsidRPr="00142A49">
        <w:rPr>
          <w:rFonts w:ascii="仿宋" w:eastAsia="仿宋" w:hAnsi="仿宋"/>
          <w:color w:val="000000" w:themeColor="text1"/>
          <w:sz w:val="24"/>
          <w:szCs w:val="24"/>
        </w:rPr>
        <w:t>招生</w:t>
      </w:r>
      <w:r w:rsidR="00B95499" w:rsidRPr="00142A49">
        <w:rPr>
          <w:rFonts w:ascii="仿宋" w:eastAsia="仿宋" w:hAnsi="仿宋" w:hint="eastAsia"/>
          <w:color w:val="000000" w:themeColor="text1"/>
          <w:sz w:val="24"/>
          <w:szCs w:val="24"/>
        </w:rPr>
        <w:t>规模、</w:t>
      </w:r>
      <w:r w:rsidR="001009F5" w:rsidRPr="00142A49">
        <w:rPr>
          <w:rFonts w:ascii="仿宋" w:eastAsia="仿宋" w:hAnsi="仿宋" w:hint="eastAsia"/>
          <w:color w:val="000000" w:themeColor="text1"/>
          <w:sz w:val="24"/>
          <w:szCs w:val="24"/>
        </w:rPr>
        <w:t>培养绩效</w:t>
      </w:r>
      <w:r w:rsidR="00DF75CC" w:rsidRPr="00142A49">
        <w:rPr>
          <w:rFonts w:ascii="仿宋" w:eastAsia="仿宋" w:hAnsi="仿宋" w:hint="eastAsia"/>
          <w:color w:val="000000" w:themeColor="text1"/>
          <w:sz w:val="24"/>
          <w:szCs w:val="24"/>
        </w:rPr>
        <w:t>和学科特点</w:t>
      </w:r>
      <w:r w:rsidR="001009F5" w:rsidRPr="00142A49">
        <w:rPr>
          <w:rFonts w:ascii="仿宋" w:eastAsia="仿宋" w:hAnsi="仿宋" w:hint="eastAsia"/>
          <w:color w:val="000000" w:themeColor="text1"/>
          <w:sz w:val="24"/>
          <w:szCs w:val="24"/>
        </w:rPr>
        <w:t>等因素制定，</w:t>
      </w:r>
      <w:r w:rsidR="001009F5" w:rsidRPr="00142A49">
        <w:rPr>
          <w:rFonts w:ascii="仿宋" w:eastAsia="仿宋" w:hAnsi="仿宋"/>
          <w:color w:val="000000" w:themeColor="text1"/>
          <w:sz w:val="24"/>
          <w:szCs w:val="24"/>
        </w:rPr>
        <w:t>助教</w:t>
      </w:r>
      <w:r w:rsidR="001009F5" w:rsidRPr="00142A49">
        <w:rPr>
          <w:rFonts w:ascii="仿宋" w:eastAsia="仿宋" w:hAnsi="仿宋" w:hint="eastAsia"/>
          <w:color w:val="000000" w:themeColor="text1"/>
          <w:sz w:val="24"/>
          <w:szCs w:val="24"/>
        </w:rPr>
        <w:t>岗位数根据教学</w:t>
      </w:r>
      <w:r w:rsidR="00E80C97" w:rsidRPr="00142A49">
        <w:rPr>
          <w:rFonts w:ascii="仿宋" w:eastAsia="仿宋" w:hAnsi="仿宋" w:hint="eastAsia"/>
          <w:color w:val="000000" w:themeColor="text1"/>
          <w:sz w:val="24"/>
          <w:szCs w:val="24"/>
        </w:rPr>
        <w:t>和思政工作的</w:t>
      </w:r>
      <w:r w:rsidR="001009F5" w:rsidRPr="00142A49">
        <w:rPr>
          <w:rFonts w:ascii="仿宋" w:eastAsia="仿宋" w:hAnsi="仿宋" w:hint="eastAsia"/>
          <w:color w:val="000000" w:themeColor="text1"/>
          <w:sz w:val="24"/>
          <w:szCs w:val="24"/>
        </w:rPr>
        <w:t>实际情况进行核定。</w:t>
      </w:r>
    </w:p>
    <w:p w:rsidR="00F01AF7" w:rsidRPr="00142A49" w:rsidRDefault="00B37996" w:rsidP="008221F6">
      <w:pPr>
        <w:pStyle w:val="a7"/>
        <w:numPr>
          <w:ilvl w:val="0"/>
          <w:numId w:val="4"/>
        </w:numPr>
        <w:tabs>
          <w:tab w:val="left" w:pos="1418"/>
        </w:tabs>
        <w:spacing w:line="460" w:lineRule="exact"/>
        <w:ind w:left="0" w:firstLine="480"/>
        <w:rPr>
          <w:rFonts w:ascii="仿宋" w:eastAsia="仿宋" w:hAnsi="仿宋"/>
          <w:color w:val="000000" w:themeColor="text1"/>
          <w:sz w:val="24"/>
          <w:szCs w:val="24"/>
        </w:rPr>
      </w:pPr>
      <w:r w:rsidRPr="00142A49">
        <w:rPr>
          <w:rFonts w:ascii="仿宋" w:eastAsia="仿宋" w:hAnsi="仿宋" w:hint="eastAsia"/>
          <w:color w:val="000000" w:themeColor="text1"/>
          <w:sz w:val="24"/>
          <w:szCs w:val="24"/>
        </w:rPr>
        <w:t>除第八条所列的学</w:t>
      </w:r>
      <w:r w:rsidR="002D3E38" w:rsidRPr="00142A49">
        <w:rPr>
          <w:rFonts w:ascii="仿宋" w:eastAsia="仿宋" w:hAnsi="仿宋"/>
          <w:color w:val="000000" w:themeColor="text1"/>
          <w:sz w:val="24"/>
          <w:szCs w:val="24"/>
        </w:rPr>
        <w:t>校</w:t>
      </w:r>
      <w:r w:rsidR="002D3E38" w:rsidRPr="00142A49">
        <w:rPr>
          <w:rFonts w:ascii="仿宋" w:eastAsia="仿宋" w:hAnsi="仿宋" w:hint="eastAsia"/>
          <w:color w:val="000000" w:themeColor="text1"/>
          <w:sz w:val="24"/>
          <w:szCs w:val="24"/>
        </w:rPr>
        <w:t>全额资助的</w:t>
      </w:r>
      <w:r w:rsidR="00577AD5" w:rsidRPr="00142A49">
        <w:rPr>
          <w:rFonts w:ascii="仿宋" w:eastAsia="仿宋" w:hAnsi="仿宋" w:hint="eastAsia"/>
          <w:color w:val="000000" w:themeColor="text1"/>
          <w:sz w:val="24"/>
          <w:szCs w:val="24"/>
        </w:rPr>
        <w:t>助研</w:t>
      </w:r>
      <w:r w:rsidR="002D3E38" w:rsidRPr="00142A49">
        <w:rPr>
          <w:rFonts w:ascii="仿宋" w:eastAsia="仿宋" w:hAnsi="仿宋" w:hint="eastAsia"/>
          <w:color w:val="000000" w:themeColor="text1"/>
          <w:sz w:val="24"/>
          <w:szCs w:val="24"/>
        </w:rPr>
        <w:t>岗位奖学金</w:t>
      </w:r>
      <w:r w:rsidR="00577AD5" w:rsidRPr="00142A49">
        <w:rPr>
          <w:rFonts w:ascii="仿宋" w:eastAsia="仿宋" w:hAnsi="仿宋" w:hint="eastAsia"/>
          <w:color w:val="000000" w:themeColor="text1"/>
          <w:sz w:val="24"/>
          <w:szCs w:val="24"/>
        </w:rPr>
        <w:t>，其他</w:t>
      </w:r>
      <w:r w:rsidR="00F01AF7" w:rsidRPr="00142A49">
        <w:rPr>
          <w:rFonts w:ascii="仿宋" w:eastAsia="仿宋" w:hAnsi="仿宋" w:hint="eastAsia"/>
          <w:color w:val="000000" w:themeColor="text1"/>
          <w:sz w:val="24"/>
          <w:szCs w:val="24"/>
        </w:rPr>
        <w:t>助研岗位奖学金的预算</w:t>
      </w:r>
      <w:r w:rsidR="00F91C10" w:rsidRPr="00142A49">
        <w:rPr>
          <w:rFonts w:ascii="仿宋" w:eastAsia="仿宋" w:hAnsi="仿宋" w:hint="eastAsia"/>
          <w:color w:val="000000" w:themeColor="text1"/>
          <w:sz w:val="24"/>
          <w:szCs w:val="24"/>
        </w:rPr>
        <w:t>经费</w:t>
      </w:r>
      <w:r w:rsidR="00F01AF7" w:rsidRPr="00142A49">
        <w:rPr>
          <w:rFonts w:ascii="仿宋" w:eastAsia="仿宋" w:hAnsi="仿宋" w:hint="eastAsia"/>
          <w:color w:val="000000" w:themeColor="text1"/>
          <w:sz w:val="24"/>
          <w:szCs w:val="24"/>
        </w:rPr>
        <w:t>由</w:t>
      </w:r>
      <w:r w:rsidR="00B95499" w:rsidRPr="00142A49">
        <w:rPr>
          <w:rFonts w:ascii="仿宋" w:eastAsia="仿宋" w:hAnsi="仿宋" w:hint="eastAsia"/>
          <w:color w:val="000000" w:themeColor="text1"/>
          <w:sz w:val="24"/>
          <w:szCs w:val="24"/>
        </w:rPr>
        <w:t>导师或院系</w:t>
      </w:r>
      <w:r w:rsidR="00F01AF7" w:rsidRPr="00142A49">
        <w:rPr>
          <w:rFonts w:ascii="仿宋" w:eastAsia="仿宋" w:hAnsi="仿宋" w:hint="eastAsia"/>
          <w:color w:val="000000" w:themeColor="text1"/>
          <w:sz w:val="24"/>
          <w:szCs w:val="24"/>
        </w:rPr>
        <w:t>承担</w:t>
      </w:r>
      <w:r w:rsidR="001009F5" w:rsidRPr="00142A49">
        <w:rPr>
          <w:rFonts w:ascii="仿宋" w:eastAsia="仿宋" w:hAnsi="仿宋" w:hint="eastAsia"/>
          <w:color w:val="000000" w:themeColor="text1"/>
          <w:sz w:val="24"/>
          <w:szCs w:val="24"/>
        </w:rPr>
        <w:t>。</w:t>
      </w:r>
    </w:p>
    <w:p w:rsidR="004508F0" w:rsidRPr="00142A49" w:rsidRDefault="008240F8" w:rsidP="008221F6">
      <w:pPr>
        <w:pStyle w:val="a7"/>
        <w:numPr>
          <w:ilvl w:val="0"/>
          <w:numId w:val="4"/>
        </w:numPr>
        <w:tabs>
          <w:tab w:val="left" w:pos="1418"/>
        </w:tabs>
        <w:spacing w:line="460" w:lineRule="exact"/>
        <w:ind w:left="0" w:firstLine="480"/>
        <w:rPr>
          <w:rFonts w:ascii="仿宋" w:eastAsia="仿宋" w:hAnsi="仿宋"/>
          <w:color w:val="000000" w:themeColor="text1"/>
          <w:sz w:val="24"/>
          <w:szCs w:val="24"/>
        </w:rPr>
      </w:pPr>
      <w:r w:rsidRPr="00142A49">
        <w:rPr>
          <w:rFonts w:ascii="仿宋" w:eastAsia="仿宋" w:hAnsi="仿宋" w:hint="eastAsia"/>
          <w:color w:val="000000" w:themeColor="text1"/>
          <w:sz w:val="24"/>
          <w:szCs w:val="24"/>
        </w:rPr>
        <w:t>各学院（系、</w:t>
      </w:r>
      <w:r w:rsidRPr="00142A49">
        <w:rPr>
          <w:rFonts w:ascii="仿宋" w:eastAsia="仿宋" w:hAnsi="仿宋"/>
          <w:color w:val="000000" w:themeColor="text1"/>
          <w:sz w:val="24"/>
          <w:szCs w:val="24"/>
        </w:rPr>
        <w:t>所</w:t>
      </w:r>
      <w:r w:rsidRPr="00142A49">
        <w:rPr>
          <w:rFonts w:ascii="仿宋" w:eastAsia="仿宋" w:hAnsi="仿宋" w:hint="eastAsia"/>
          <w:color w:val="000000" w:themeColor="text1"/>
          <w:sz w:val="24"/>
          <w:szCs w:val="24"/>
        </w:rPr>
        <w:t>、</w:t>
      </w:r>
      <w:r w:rsidRPr="00142A49">
        <w:rPr>
          <w:rFonts w:ascii="仿宋" w:eastAsia="仿宋" w:hAnsi="仿宋"/>
          <w:color w:val="000000" w:themeColor="text1"/>
          <w:sz w:val="24"/>
          <w:szCs w:val="24"/>
        </w:rPr>
        <w:t>中心</w:t>
      </w:r>
      <w:r w:rsidRPr="00142A49">
        <w:rPr>
          <w:rFonts w:ascii="仿宋" w:eastAsia="仿宋" w:hAnsi="仿宋" w:hint="eastAsia"/>
          <w:color w:val="000000" w:themeColor="text1"/>
          <w:sz w:val="24"/>
          <w:szCs w:val="24"/>
        </w:rPr>
        <w:t>）</w:t>
      </w:r>
      <w:r w:rsidR="004508F0" w:rsidRPr="00142A49">
        <w:rPr>
          <w:rFonts w:ascii="仿宋" w:eastAsia="仿宋" w:hAnsi="仿宋" w:hint="eastAsia"/>
          <w:color w:val="000000" w:themeColor="text1"/>
          <w:sz w:val="24"/>
          <w:szCs w:val="24"/>
        </w:rPr>
        <w:t>当</w:t>
      </w:r>
      <w:r w:rsidR="001C7A9A" w:rsidRPr="00142A49">
        <w:rPr>
          <w:rFonts w:ascii="仿宋" w:eastAsia="仿宋" w:hAnsi="仿宋" w:hint="eastAsia"/>
          <w:color w:val="000000" w:themeColor="text1"/>
          <w:sz w:val="24"/>
          <w:szCs w:val="24"/>
        </w:rPr>
        <w:t>学</w:t>
      </w:r>
      <w:r w:rsidR="004508F0" w:rsidRPr="00142A49">
        <w:rPr>
          <w:rFonts w:ascii="仿宋" w:eastAsia="仿宋" w:hAnsi="仿宋" w:hint="eastAsia"/>
          <w:color w:val="000000" w:themeColor="text1"/>
          <w:sz w:val="24"/>
          <w:szCs w:val="24"/>
        </w:rPr>
        <w:t>年度的助研岗位</w:t>
      </w:r>
      <w:r w:rsidR="001C7A9A" w:rsidRPr="00142A49">
        <w:rPr>
          <w:rFonts w:ascii="仿宋" w:eastAsia="仿宋" w:hAnsi="仿宋" w:hint="eastAsia"/>
          <w:color w:val="000000" w:themeColor="text1"/>
          <w:sz w:val="24"/>
          <w:szCs w:val="24"/>
        </w:rPr>
        <w:t>经费</w:t>
      </w:r>
      <w:r w:rsidR="004508F0" w:rsidRPr="00142A49">
        <w:rPr>
          <w:rFonts w:ascii="仿宋" w:eastAsia="仿宋" w:hAnsi="仿宋" w:hint="eastAsia"/>
          <w:color w:val="000000" w:themeColor="text1"/>
          <w:sz w:val="24"/>
          <w:szCs w:val="24"/>
        </w:rPr>
        <w:t>应于上一学年结束前</w:t>
      </w:r>
      <w:r w:rsidR="00934D29" w:rsidRPr="00142A49">
        <w:rPr>
          <w:rFonts w:ascii="仿宋" w:eastAsia="仿宋" w:hAnsi="仿宋" w:hint="eastAsia"/>
          <w:color w:val="000000" w:themeColor="text1"/>
          <w:sz w:val="24"/>
          <w:szCs w:val="24"/>
        </w:rPr>
        <w:t>，</w:t>
      </w:r>
      <w:r w:rsidR="004508F0" w:rsidRPr="00142A49">
        <w:rPr>
          <w:rFonts w:ascii="仿宋" w:eastAsia="仿宋" w:hAnsi="仿宋" w:hint="eastAsia"/>
          <w:color w:val="000000" w:themeColor="text1"/>
          <w:sz w:val="24"/>
          <w:szCs w:val="24"/>
        </w:rPr>
        <w:t>通过</w:t>
      </w:r>
      <w:r w:rsidR="0032206D" w:rsidRPr="00142A49">
        <w:rPr>
          <w:rFonts w:ascii="仿宋" w:eastAsia="仿宋" w:hAnsi="仿宋" w:hint="eastAsia"/>
          <w:color w:val="000000" w:themeColor="text1"/>
          <w:sz w:val="24"/>
          <w:szCs w:val="24"/>
        </w:rPr>
        <w:t>锁定</w:t>
      </w:r>
      <w:r w:rsidR="00FF3200" w:rsidRPr="00142A49">
        <w:rPr>
          <w:rFonts w:ascii="仿宋" w:eastAsia="仿宋" w:hAnsi="仿宋" w:hint="eastAsia"/>
          <w:color w:val="000000" w:themeColor="text1"/>
          <w:sz w:val="24"/>
          <w:szCs w:val="24"/>
        </w:rPr>
        <w:t>项目</w:t>
      </w:r>
      <w:r w:rsidR="004508F0" w:rsidRPr="00142A49">
        <w:rPr>
          <w:rFonts w:ascii="仿宋" w:eastAsia="仿宋" w:hAnsi="仿宋" w:hint="eastAsia"/>
          <w:color w:val="000000" w:themeColor="text1"/>
          <w:sz w:val="24"/>
          <w:szCs w:val="24"/>
        </w:rPr>
        <w:t>账户</w:t>
      </w:r>
      <w:r w:rsidR="00FF3200" w:rsidRPr="00142A49">
        <w:rPr>
          <w:rFonts w:ascii="仿宋" w:eastAsia="仿宋" w:hAnsi="仿宋" w:hint="eastAsia"/>
          <w:color w:val="000000" w:themeColor="text1"/>
          <w:sz w:val="24"/>
          <w:szCs w:val="24"/>
        </w:rPr>
        <w:t>经费</w:t>
      </w:r>
      <w:r w:rsidR="0032206D" w:rsidRPr="00142A49">
        <w:rPr>
          <w:rFonts w:ascii="仿宋" w:eastAsia="仿宋" w:hAnsi="仿宋" w:hint="eastAsia"/>
          <w:color w:val="000000" w:themeColor="text1"/>
          <w:sz w:val="24"/>
          <w:szCs w:val="24"/>
        </w:rPr>
        <w:t>的方式</w:t>
      </w:r>
      <w:r w:rsidR="004508F0" w:rsidRPr="00142A49">
        <w:rPr>
          <w:rFonts w:ascii="仿宋" w:eastAsia="仿宋" w:hAnsi="仿宋" w:hint="eastAsia"/>
          <w:color w:val="000000" w:themeColor="text1"/>
          <w:sz w:val="24"/>
          <w:szCs w:val="24"/>
        </w:rPr>
        <w:t>纳入学校统一管理。</w:t>
      </w:r>
      <w:r w:rsidR="007729BE" w:rsidRPr="00142A49">
        <w:rPr>
          <w:rFonts w:ascii="仿宋" w:eastAsia="仿宋" w:hAnsi="仿宋" w:hint="eastAsia"/>
          <w:color w:val="000000" w:themeColor="text1"/>
          <w:sz w:val="24"/>
          <w:szCs w:val="24"/>
        </w:rPr>
        <w:t>可使用的经费范围</w:t>
      </w:r>
      <w:r w:rsidR="00065E11" w:rsidRPr="00142A49">
        <w:rPr>
          <w:rFonts w:ascii="仿宋" w:eastAsia="仿宋" w:hAnsi="仿宋" w:hint="eastAsia"/>
          <w:color w:val="000000" w:themeColor="text1"/>
          <w:sz w:val="24"/>
          <w:szCs w:val="24"/>
        </w:rPr>
        <w:t>和</w:t>
      </w:r>
      <w:r w:rsidR="00934D29" w:rsidRPr="00142A49">
        <w:rPr>
          <w:rFonts w:ascii="仿宋" w:eastAsia="仿宋" w:hAnsi="仿宋" w:hint="eastAsia"/>
          <w:color w:val="000000" w:themeColor="text1"/>
          <w:sz w:val="24"/>
          <w:szCs w:val="24"/>
        </w:rPr>
        <w:t>使用流程</w:t>
      </w:r>
      <w:r w:rsidR="007729BE" w:rsidRPr="00142A49">
        <w:rPr>
          <w:rFonts w:ascii="仿宋" w:eastAsia="仿宋" w:hAnsi="仿宋" w:hint="eastAsia"/>
          <w:color w:val="000000" w:themeColor="text1"/>
          <w:sz w:val="24"/>
          <w:szCs w:val="24"/>
        </w:rPr>
        <w:t>根据学校的统一规定执行。</w:t>
      </w:r>
    </w:p>
    <w:p w:rsidR="00EA631C" w:rsidRPr="00142A49" w:rsidRDefault="004508F0" w:rsidP="008221F6">
      <w:pPr>
        <w:pStyle w:val="a7"/>
        <w:numPr>
          <w:ilvl w:val="0"/>
          <w:numId w:val="4"/>
        </w:numPr>
        <w:tabs>
          <w:tab w:val="left" w:pos="1418"/>
        </w:tabs>
        <w:spacing w:line="460" w:lineRule="exact"/>
        <w:ind w:left="0" w:firstLine="480"/>
        <w:rPr>
          <w:rFonts w:ascii="仿宋" w:eastAsia="仿宋" w:hAnsi="仿宋"/>
          <w:color w:val="000000" w:themeColor="text1"/>
          <w:sz w:val="24"/>
          <w:szCs w:val="24"/>
        </w:rPr>
      </w:pPr>
      <w:r w:rsidRPr="00142A49">
        <w:rPr>
          <w:rFonts w:ascii="仿宋" w:eastAsia="仿宋" w:hAnsi="仿宋" w:hint="eastAsia"/>
          <w:color w:val="000000" w:themeColor="text1"/>
          <w:sz w:val="24"/>
          <w:szCs w:val="24"/>
        </w:rPr>
        <w:t>院系统筹使用当学年度总预算</w:t>
      </w:r>
      <w:r w:rsidR="00247B05" w:rsidRPr="00142A49">
        <w:rPr>
          <w:rFonts w:ascii="仿宋" w:eastAsia="仿宋" w:hAnsi="仿宋" w:hint="eastAsia"/>
          <w:color w:val="000000" w:themeColor="text1"/>
          <w:sz w:val="24"/>
          <w:szCs w:val="24"/>
        </w:rPr>
        <w:t>，</w:t>
      </w:r>
      <w:r w:rsidRPr="00142A49">
        <w:rPr>
          <w:rFonts w:ascii="仿宋" w:eastAsia="仿宋" w:hAnsi="仿宋" w:hint="eastAsia"/>
          <w:color w:val="000000" w:themeColor="text1"/>
          <w:sz w:val="24"/>
          <w:szCs w:val="24"/>
        </w:rPr>
        <w:t>可在此基础上增加</w:t>
      </w:r>
      <w:r w:rsidR="00041FCA" w:rsidRPr="00142A49">
        <w:rPr>
          <w:rFonts w:ascii="仿宋" w:eastAsia="仿宋" w:hAnsi="仿宋" w:hint="eastAsia"/>
          <w:color w:val="000000" w:themeColor="text1"/>
          <w:sz w:val="24"/>
          <w:szCs w:val="24"/>
        </w:rPr>
        <w:t>经费</w:t>
      </w:r>
      <w:r w:rsidR="0032206D" w:rsidRPr="00142A49">
        <w:rPr>
          <w:rFonts w:ascii="仿宋" w:eastAsia="仿宋" w:hAnsi="仿宋" w:hint="eastAsia"/>
          <w:color w:val="000000" w:themeColor="text1"/>
          <w:sz w:val="24"/>
          <w:szCs w:val="24"/>
        </w:rPr>
        <w:t>投入</w:t>
      </w:r>
      <w:r w:rsidRPr="00142A49">
        <w:rPr>
          <w:rFonts w:ascii="仿宋" w:eastAsia="仿宋" w:hAnsi="仿宋" w:hint="eastAsia"/>
          <w:color w:val="000000" w:themeColor="text1"/>
          <w:sz w:val="24"/>
          <w:szCs w:val="24"/>
        </w:rPr>
        <w:t>，提高总体资助水平或者某类岗位</w:t>
      </w:r>
      <w:r w:rsidR="004F5C35" w:rsidRPr="00142A49">
        <w:rPr>
          <w:rFonts w:ascii="仿宋" w:eastAsia="仿宋" w:hAnsi="仿宋" w:hint="eastAsia"/>
          <w:color w:val="000000" w:themeColor="text1"/>
          <w:sz w:val="24"/>
          <w:szCs w:val="24"/>
        </w:rPr>
        <w:t>奖学金的</w:t>
      </w:r>
      <w:r w:rsidRPr="00142A49">
        <w:rPr>
          <w:rFonts w:ascii="仿宋" w:eastAsia="仿宋" w:hAnsi="仿宋" w:hint="eastAsia"/>
          <w:color w:val="000000" w:themeColor="text1"/>
          <w:sz w:val="24"/>
          <w:szCs w:val="24"/>
        </w:rPr>
        <w:t>资助水平。当年预算当年使用</w:t>
      </w:r>
      <w:r w:rsidR="00523A8D" w:rsidRPr="00142A49">
        <w:rPr>
          <w:rFonts w:ascii="仿宋" w:eastAsia="仿宋" w:hAnsi="仿宋" w:hint="eastAsia"/>
          <w:color w:val="000000" w:themeColor="text1"/>
          <w:sz w:val="24"/>
          <w:szCs w:val="24"/>
        </w:rPr>
        <w:t>，如有结余，</w:t>
      </w:r>
      <w:r w:rsidR="00523A8D" w:rsidRPr="00142A49">
        <w:rPr>
          <w:rFonts w:ascii="仿宋" w:eastAsia="仿宋" w:hAnsi="仿宋"/>
          <w:color w:val="000000" w:themeColor="text1"/>
          <w:sz w:val="24"/>
          <w:szCs w:val="24"/>
        </w:rPr>
        <w:t>经</w:t>
      </w:r>
      <w:r w:rsidR="00523A8D" w:rsidRPr="00142A49">
        <w:rPr>
          <w:rFonts w:ascii="仿宋" w:eastAsia="仿宋" w:hAnsi="仿宋" w:hint="eastAsia"/>
          <w:color w:val="000000" w:themeColor="text1"/>
          <w:sz w:val="24"/>
          <w:szCs w:val="24"/>
        </w:rPr>
        <w:t>学校批准后，</w:t>
      </w:r>
      <w:r w:rsidR="00523A8D" w:rsidRPr="00142A49">
        <w:rPr>
          <w:rFonts w:ascii="仿宋" w:eastAsia="仿宋" w:hAnsi="仿宋"/>
          <w:color w:val="000000" w:themeColor="text1"/>
          <w:sz w:val="24"/>
          <w:szCs w:val="24"/>
        </w:rPr>
        <w:t>可以</w:t>
      </w:r>
      <w:r w:rsidR="00523A8D" w:rsidRPr="00142A49">
        <w:rPr>
          <w:rFonts w:ascii="仿宋" w:eastAsia="仿宋" w:hAnsi="仿宋" w:hint="eastAsia"/>
          <w:color w:val="000000" w:themeColor="text1"/>
          <w:sz w:val="24"/>
          <w:szCs w:val="24"/>
        </w:rPr>
        <w:t>作为下一年度的预算增量，</w:t>
      </w:r>
      <w:r w:rsidR="00523A8D" w:rsidRPr="00142A49">
        <w:rPr>
          <w:rFonts w:ascii="仿宋" w:eastAsia="仿宋" w:hAnsi="仿宋"/>
          <w:color w:val="000000" w:themeColor="text1"/>
          <w:sz w:val="24"/>
          <w:szCs w:val="24"/>
        </w:rPr>
        <w:t>但</w:t>
      </w:r>
      <w:r w:rsidR="00523A8D" w:rsidRPr="00142A49">
        <w:rPr>
          <w:rFonts w:ascii="仿宋" w:eastAsia="仿宋" w:hAnsi="仿宋" w:hint="eastAsia"/>
          <w:color w:val="000000" w:themeColor="text1"/>
          <w:sz w:val="24"/>
          <w:szCs w:val="24"/>
        </w:rPr>
        <w:t>不能减少基本预算。</w:t>
      </w:r>
    </w:p>
    <w:p w:rsidR="005C7772" w:rsidRPr="00142A49" w:rsidRDefault="00934D29" w:rsidP="000419C7">
      <w:pPr>
        <w:pStyle w:val="a7"/>
        <w:numPr>
          <w:ilvl w:val="0"/>
          <w:numId w:val="4"/>
        </w:numPr>
        <w:tabs>
          <w:tab w:val="left" w:pos="1418"/>
        </w:tabs>
        <w:spacing w:line="460" w:lineRule="exact"/>
        <w:ind w:left="0" w:firstLine="480"/>
        <w:rPr>
          <w:rFonts w:ascii="仿宋" w:eastAsia="仿宋" w:hAnsi="仿宋"/>
          <w:color w:val="000000" w:themeColor="text1"/>
          <w:sz w:val="24"/>
          <w:szCs w:val="24"/>
        </w:rPr>
      </w:pPr>
      <w:r w:rsidRPr="00142A49">
        <w:rPr>
          <w:rFonts w:ascii="仿宋" w:eastAsia="仿宋" w:hAnsi="仿宋" w:hint="eastAsia"/>
          <w:color w:val="000000" w:themeColor="text1"/>
          <w:sz w:val="24"/>
          <w:szCs w:val="24"/>
        </w:rPr>
        <w:t>研究生院</w:t>
      </w:r>
      <w:r w:rsidRPr="00142A49">
        <w:rPr>
          <w:rFonts w:ascii="仿宋" w:eastAsia="仿宋" w:hAnsi="仿宋"/>
          <w:color w:val="000000" w:themeColor="text1"/>
          <w:sz w:val="24"/>
          <w:szCs w:val="24"/>
        </w:rPr>
        <w:t>根据</w:t>
      </w:r>
      <w:r w:rsidRPr="00142A49">
        <w:rPr>
          <w:rFonts w:ascii="仿宋" w:eastAsia="仿宋" w:hAnsi="仿宋" w:hint="eastAsia"/>
          <w:color w:val="000000" w:themeColor="text1"/>
          <w:sz w:val="24"/>
          <w:szCs w:val="24"/>
        </w:rPr>
        <w:t>经费情况和培养绩效等因素，分配和调整每年的招生计划。</w:t>
      </w:r>
      <w:r w:rsidR="00EA631C" w:rsidRPr="00142A49">
        <w:rPr>
          <w:rFonts w:ascii="仿宋" w:eastAsia="仿宋" w:hAnsi="仿宋" w:hint="eastAsia"/>
          <w:color w:val="000000" w:themeColor="text1"/>
          <w:sz w:val="24"/>
          <w:szCs w:val="24"/>
        </w:rPr>
        <w:t>院系</w:t>
      </w:r>
      <w:r w:rsidR="00285BD1" w:rsidRPr="00142A49">
        <w:rPr>
          <w:rFonts w:ascii="仿宋" w:eastAsia="仿宋" w:hAnsi="仿宋" w:hint="eastAsia"/>
          <w:color w:val="000000" w:themeColor="text1"/>
          <w:sz w:val="24"/>
          <w:szCs w:val="24"/>
        </w:rPr>
        <w:t>如</w:t>
      </w:r>
      <w:r w:rsidR="00EA631C" w:rsidRPr="00142A49">
        <w:rPr>
          <w:rFonts w:ascii="仿宋" w:eastAsia="仿宋" w:hAnsi="仿宋" w:hint="eastAsia"/>
          <w:color w:val="000000" w:themeColor="text1"/>
          <w:sz w:val="24"/>
          <w:szCs w:val="24"/>
        </w:rPr>
        <w:t>不能</w:t>
      </w:r>
      <w:r w:rsidR="00CE511F" w:rsidRPr="00142A49">
        <w:rPr>
          <w:rFonts w:ascii="仿宋" w:eastAsia="仿宋" w:hAnsi="仿宋" w:hint="eastAsia"/>
          <w:color w:val="000000" w:themeColor="text1"/>
          <w:sz w:val="24"/>
          <w:szCs w:val="24"/>
        </w:rPr>
        <w:t>将</w:t>
      </w:r>
      <w:r w:rsidR="00EA631C" w:rsidRPr="00142A49">
        <w:rPr>
          <w:rFonts w:ascii="仿宋" w:eastAsia="仿宋" w:hAnsi="仿宋" w:hint="eastAsia"/>
          <w:color w:val="000000" w:themeColor="text1"/>
          <w:sz w:val="24"/>
          <w:szCs w:val="24"/>
        </w:rPr>
        <w:t>足额</w:t>
      </w:r>
      <w:r w:rsidR="00CE511F" w:rsidRPr="00142A49">
        <w:rPr>
          <w:rFonts w:ascii="仿宋" w:eastAsia="仿宋" w:hAnsi="仿宋" w:hint="eastAsia"/>
          <w:color w:val="000000" w:themeColor="text1"/>
          <w:sz w:val="24"/>
          <w:szCs w:val="24"/>
        </w:rPr>
        <w:t>的</w:t>
      </w:r>
      <w:r w:rsidR="00EA631C" w:rsidRPr="00142A49">
        <w:rPr>
          <w:rFonts w:ascii="仿宋" w:eastAsia="仿宋" w:hAnsi="仿宋" w:hint="eastAsia"/>
          <w:color w:val="000000" w:themeColor="text1"/>
          <w:sz w:val="24"/>
          <w:szCs w:val="24"/>
        </w:rPr>
        <w:t>助研经费</w:t>
      </w:r>
      <w:r w:rsidR="00247B05" w:rsidRPr="00142A49">
        <w:rPr>
          <w:rFonts w:ascii="仿宋" w:eastAsia="仿宋" w:hAnsi="仿宋" w:hint="eastAsia"/>
          <w:color w:val="000000" w:themeColor="text1"/>
          <w:sz w:val="24"/>
          <w:szCs w:val="24"/>
        </w:rPr>
        <w:t>纳入学校统一管理</w:t>
      </w:r>
      <w:r w:rsidR="00CE511F" w:rsidRPr="00142A49">
        <w:rPr>
          <w:rFonts w:ascii="仿宋" w:eastAsia="仿宋" w:hAnsi="仿宋" w:hint="eastAsia"/>
          <w:color w:val="000000" w:themeColor="text1"/>
          <w:sz w:val="24"/>
          <w:szCs w:val="24"/>
        </w:rPr>
        <w:t>的</w:t>
      </w:r>
      <w:r w:rsidR="00EA631C" w:rsidRPr="00142A49">
        <w:rPr>
          <w:rFonts w:ascii="仿宋" w:eastAsia="仿宋" w:hAnsi="仿宋" w:hint="eastAsia"/>
          <w:color w:val="000000" w:themeColor="text1"/>
          <w:sz w:val="24"/>
          <w:szCs w:val="24"/>
        </w:rPr>
        <w:t>，学校暂时补足，并</w:t>
      </w:r>
      <w:r w:rsidR="0032206D" w:rsidRPr="00142A49">
        <w:rPr>
          <w:rFonts w:ascii="仿宋" w:eastAsia="仿宋" w:hAnsi="仿宋" w:hint="eastAsia"/>
          <w:color w:val="000000" w:themeColor="text1"/>
          <w:sz w:val="24"/>
          <w:szCs w:val="24"/>
        </w:rPr>
        <w:t>扣减该院系</w:t>
      </w:r>
      <w:r w:rsidR="00EA631C" w:rsidRPr="00142A49">
        <w:rPr>
          <w:rFonts w:ascii="仿宋" w:eastAsia="仿宋" w:hAnsi="仿宋" w:hint="eastAsia"/>
          <w:color w:val="000000" w:themeColor="text1"/>
          <w:sz w:val="24"/>
          <w:szCs w:val="24"/>
        </w:rPr>
        <w:t>下一学年的</w:t>
      </w:r>
      <w:r w:rsidR="009237E2" w:rsidRPr="00142A49">
        <w:rPr>
          <w:rFonts w:ascii="仿宋" w:eastAsia="仿宋" w:hAnsi="仿宋" w:hint="eastAsia"/>
          <w:color w:val="000000" w:themeColor="text1"/>
          <w:sz w:val="24"/>
          <w:szCs w:val="24"/>
        </w:rPr>
        <w:t>博士</w:t>
      </w:r>
      <w:r w:rsidR="00EA631C" w:rsidRPr="00142A49">
        <w:rPr>
          <w:rFonts w:ascii="仿宋" w:eastAsia="仿宋" w:hAnsi="仿宋" w:hint="eastAsia"/>
          <w:color w:val="000000" w:themeColor="text1"/>
          <w:sz w:val="24"/>
          <w:szCs w:val="24"/>
        </w:rPr>
        <w:t>招生</w:t>
      </w:r>
      <w:r w:rsidR="0032206D" w:rsidRPr="00142A49">
        <w:rPr>
          <w:rFonts w:ascii="仿宋" w:eastAsia="仿宋" w:hAnsi="仿宋" w:hint="eastAsia"/>
          <w:color w:val="000000" w:themeColor="text1"/>
          <w:sz w:val="24"/>
          <w:szCs w:val="24"/>
        </w:rPr>
        <w:t>名额</w:t>
      </w:r>
      <w:r w:rsidR="00EA631C" w:rsidRPr="00142A49">
        <w:rPr>
          <w:rFonts w:ascii="仿宋" w:eastAsia="仿宋" w:hAnsi="仿宋" w:hint="eastAsia"/>
          <w:color w:val="000000" w:themeColor="text1"/>
          <w:sz w:val="24"/>
          <w:szCs w:val="24"/>
        </w:rPr>
        <w:t>。</w:t>
      </w:r>
      <w:r w:rsidR="0032206D" w:rsidRPr="00142A49">
        <w:rPr>
          <w:rFonts w:ascii="仿宋" w:eastAsia="仿宋" w:hAnsi="仿宋" w:hint="eastAsia"/>
          <w:color w:val="000000" w:themeColor="text1"/>
          <w:sz w:val="24"/>
          <w:szCs w:val="24"/>
        </w:rPr>
        <w:t>院系</w:t>
      </w:r>
      <w:r w:rsidR="005C7772" w:rsidRPr="00142A49">
        <w:rPr>
          <w:rFonts w:ascii="仿宋" w:eastAsia="仿宋" w:hAnsi="仿宋"/>
          <w:color w:val="000000" w:themeColor="text1"/>
          <w:sz w:val="24"/>
          <w:szCs w:val="24"/>
        </w:rPr>
        <w:t>基本</w:t>
      </w:r>
      <w:r w:rsidR="0032206D" w:rsidRPr="00142A49">
        <w:rPr>
          <w:rFonts w:ascii="仿宋" w:eastAsia="仿宋" w:hAnsi="仿宋" w:hint="eastAsia"/>
          <w:color w:val="000000" w:themeColor="text1"/>
          <w:sz w:val="24"/>
          <w:szCs w:val="24"/>
        </w:rPr>
        <w:t>招生</w:t>
      </w:r>
      <w:r w:rsidR="005C7772" w:rsidRPr="00142A49">
        <w:rPr>
          <w:rFonts w:ascii="仿宋" w:eastAsia="仿宋" w:hAnsi="仿宋" w:hint="eastAsia"/>
          <w:color w:val="000000" w:themeColor="text1"/>
          <w:sz w:val="24"/>
          <w:szCs w:val="24"/>
        </w:rPr>
        <w:t>计划以外的招生名额均按助研岗位进行预算</w:t>
      </w:r>
      <w:r w:rsidR="0031057D" w:rsidRPr="00142A49">
        <w:rPr>
          <w:rFonts w:ascii="仿宋" w:eastAsia="仿宋" w:hAnsi="仿宋" w:hint="eastAsia"/>
          <w:color w:val="000000" w:themeColor="text1"/>
          <w:sz w:val="24"/>
          <w:szCs w:val="24"/>
        </w:rPr>
        <w:t>，</w:t>
      </w:r>
      <w:r w:rsidR="001A06E7" w:rsidRPr="00142A49">
        <w:rPr>
          <w:rFonts w:ascii="仿宋" w:eastAsia="仿宋" w:hAnsi="仿宋" w:hint="eastAsia"/>
          <w:color w:val="000000" w:themeColor="text1"/>
          <w:sz w:val="24"/>
          <w:szCs w:val="24"/>
        </w:rPr>
        <w:t>助研岗位</w:t>
      </w:r>
      <w:r w:rsidR="00C5206B" w:rsidRPr="00142A49">
        <w:rPr>
          <w:rFonts w:ascii="仿宋" w:eastAsia="仿宋" w:hAnsi="仿宋" w:hint="eastAsia"/>
          <w:color w:val="000000" w:themeColor="text1"/>
          <w:sz w:val="24"/>
          <w:szCs w:val="24"/>
        </w:rPr>
        <w:t>奖学金</w:t>
      </w:r>
      <w:r w:rsidR="0031057D" w:rsidRPr="00142A49">
        <w:rPr>
          <w:rFonts w:ascii="仿宋" w:eastAsia="仿宋" w:hAnsi="仿宋" w:hint="eastAsia"/>
          <w:color w:val="000000" w:themeColor="text1"/>
          <w:sz w:val="24"/>
          <w:szCs w:val="24"/>
        </w:rPr>
        <w:t>经费由院系或导师</w:t>
      </w:r>
      <w:r w:rsidR="005A2C0B" w:rsidRPr="00142A49">
        <w:rPr>
          <w:rFonts w:ascii="仿宋" w:eastAsia="仿宋" w:hAnsi="仿宋" w:hint="eastAsia"/>
          <w:color w:val="000000" w:themeColor="text1"/>
          <w:sz w:val="24"/>
          <w:szCs w:val="24"/>
        </w:rPr>
        <w:t>承担</w:t>
      </w:r>
      <w:r w:rsidR="005C7772" w:rsidRPr="00142A49">
        <w:rPr>
          <w:rFonts w:ascii="仿宋" w:eastAsia="仿宋" w:hAnsi="仿宋" w:hint="eastAsia"/>
          <w:color w:val="000000" w:themeColor="text1"/>
          <w:sz w:val="24"/>
          <w:szCs w:val="24"/>
        </w:rPr>
        <w:t>。</w:t>
      </w:r>
    </w:p>
    <w:p w:rsidR="000D1923" w:rsidRPr="00142A49" w:rsidRDefault="001A06E7" w:rsidP="00C55200">
      <w:pPr>
        <w:pStyle w:val="a7"/>
        <w:numPr>
          <w:ilvl w:val="0"/>
          <w:numId w:val="4"/>
        </w:numPr>
        <w:tabs>
          <w:tab w:val="left" w:pos="1418"/>
        </w:tabs>
        <w:spacing w:line="460" w:lineRule="exact"/>
        <w:ind w:left="0" w:firstLine="480"/>
        <w:rPr>
          <w:rFonts w:ascii="仿宋" w:eastAsia="仿宋" w:hAnsi="仿宋"/>
          <w:color w:val="000000" w:themeColor="text1"/>
          <w:sz w:val="24"/>
          <w:szCs w:val="24"/>
        </w:rPr>
      </w:pPr>
      <w:r w:rsidRPr="00142A49">
        <w:rPr>
          <w:rFonts w:ascii="仿宋" w:eastAsia="仿宋" w:hAnsi="仿宋" w:hint="eastAsia"/>
          <w:color w:val="000000" w:themeColor="text1"/>
          <w:sz w:val="24"/>
          <w:szCs w:val="24"/>
        </w:rPr>
        <w:t>学校</w:t>
      </w:r>
      <w:r w:rsidR="000419C7" w:rsidRPr="00142A49">
        <w:rPr>
          <w:rFonts w:ascii="仿宋" w:eastAsia="仿宋" w:hAnsi="仿宋" w:hint="eastAsia"/>
          <w:color w:val="000000" w:themeColor="text1"/>
          <w:sz w:val="24"/>
          <w:szCs w:val="24"/>
        </w:rPr>
        <w:t>建立统一的信息管理平台，进行</w:t>
      </w:r>
      <w:r w:rsidR="00285BD1" w:rsidRPr="00142A49">
        <w:rPr>
          <w:rFonts w:ascii="仿宋" w:eastAsia="仿宋" w:hAnsi="仿宋" w:hint="eastAsia"/>
          <w:color w:val="000000" w:themeColor="text1"/>
          <w:sz w:val="24"/>
          <w:szCs w:val="24"/>
        </w:rPr>
        <w:t>项目</w:t>
      </w:r>
      <w:r w:rsidR="000419C7" w:rsidRPr="00142A49">
        <w:rPr>
          <w:rFonts w:ascii="仿宋" w:eastAsia="仿宋" w:hAnsi="仿宋" w:hint="eastAsia"/>
          <w:color w:val="000000" w:themeColor="text1"/>
          <w:sz w:val="24"/>
          <w:szCs w:val="24"/>
        </w:rPr>
        <w:t>经费的锁定</w:t>
      </w:r>
      <w:r w:rsidR="00577AD5" w:rsidRPr="00142A49">
        <w:rPr>
          <w:rFonts w:ascii="仿宋" w:eastAsia="仿宋" w:hAnsi="仿宋" w:hint="eastAsia"/>
          <w:color w:val="000000" w:themeColor="text1"/>
          <w:sz w:val="24"/>
          <w:szCs w:val="24"/>
        </w:rPr>
        <w:t>和</w:t>
      </w:r>
      <w:r w:rsidR="000419C7" w:rsidRPr="00142A49">
        <w:rPr>
          <w:rFonts w:ascii="仿宋" w:eastAsia="仿宋" w:hAnsi="仿宋" w:hint="eastAsia"/>
          <w:color w:val="000000" w:themeColor="text1"/>
          <w:sz w:val="24"/>
          <w:szCs w:val="24"/>
        </w:rPr>
        <w:t>审核，统筹使用各类资金，统一进行岗位奖学金的发放。</w:t>
      </w:r>
    </w:p>
    <w:p w:rsidR="000D1923" w:rsidRPr="00142A49" w:rsidRDefault="00275A68" w:rsidP="00C55200">
      <w:pPr>
        <w:spacing w:beforeLines="50" w:before="156" w:line="720" w:lineRule="auto"/>
        <w:jc w:val="center"/>
        <w:rPr>
          <w:rFonts w:ascii="仿宋" w:eastAsia="仿宋" w:hAnsi="仿宋"/>
          <w:b/>
          <w:color w:val="000000" w:themeColor="text1"/>
          <w:sz w:val="24"/>
          <w:szCs w:val="24"/>
        </w:rPr>
      </w:pPr>
      <w:r w:rsidRPr="00142A49">
        <w:rPr>
          <w:rFonts w:ascii="仿宋" w:eastAsia="仿宋" w:hAnsi="仿宋" w:hint="eastAsia"/>
          <w:b/>
          <w:color w:val="000000" w:themeColor="text1"/>
          <w:sz w:val="24"/>
          <w:szCs w:val="24"/>
        </w:rPr>
        <w:t xml:space="preserve">第四章 </w:t>
      </w:r>
      <w:r w:rsidR="00EA631C" w:rsidRPr="00142A49">
        <w:rPr>
          <w:rFonts w:ascii="仿宋" w:eastAsia="仿宋" w:hAnsi="仿宋" w:hint="eastAsia"/>
          <w:b/>
          <w:color w:val="000000" w:themeColor="text1"/>
          <w:sz w:val="24"/>
          <w:szCs w:val="24"/>
        </w:rPr>
        <w:t>岗位</w:t>
      </w:r>
      <w:r w:rsidR="007729BE" w:rsidRPr="00142A49">
        <w:rPr>
          <w:rFonts w:ascii="仿宋" w:eastAsia="仿宋" w:hAnsi="仿宋" w:hint="eastAsia"/>
          <w:b/>
          <w:color w:val="000000" w:themeColor="text1"/>
          <w:sz w:val="24"/>
          <w:szCs w:val="24"/>
        </w:rPr>
        <w:t>管理</w:t>
      </w:r>
    </w:p>
    <w:p w:rsidR="00793E4E" w:rsidRPr="00142A49" w:rsidRDefault="008240F8" w:rsidP="008221F6">
      <w:pPr>
        <w:pStyle w:val="a7"/>
        <w:numPr>
          <w:ilvl w:val="0"/>
          <w:numId w:val="4"/>
        </w:numPr>
        <w:tabs>
          <w:tab w:val="left" w:pos="1418"/>
        </w:tabs>
        <w:spacing w:line="460" w:lineRule="exact"/>
        <w:ind w:left="0" w:firstLine="480"/>
        <w:rPr>
          <w:rFonts w:ascii="仿宋" w:eastAsia="仿宋" w:hAnsi="仿宋"/>
          <w:color w:val="000000" w:themeColor="text1"/>
          <w:sz w:val="24"/>
          <w:szCs w:val="24"/>
        </w:rPr>
      </w:pPr>
      <w:r w:rsidRPr="00142A49">
        <w:rPr>
          <w:rFonts w:ascii="仿宋" w:eastAsia="仿宋" w:hAnsi="仿宋" w:hint="eastAsia"/>
          <w:color w:val="000000" w:themeColor="text1"/>
          <w:sz w:val="24"/>
          <w:szCs w:val="24"/>
        </w:rPr>
        <w:t>各学院（系、</w:t>
      </w:r>
      <w:r w:rsidRPr="00142A49">
        <w:rPr>
          <w:rFonts w:ascii="仿宋" w:eastAsia="仿宋" w:hAnsi="仿宋"/>
          <w:color w:val="000000" w:themeColor="text1"/>
          <w:sz w:val="24"/>
          <w:szCs w:val="24"/>
        </w:rPr>
        <w:t>所</w:t>
      </w:r>
      <w:r w:rsidRPr="00142A49">
        <w:rPr>
          <w:rFonts w:ascii="仿宋" w:eastAsia="仿宋" w:hAnsi="仿宋" w:hint="eastAsia"/>
          <w:color w:val="000000" w:themeColor="text1"/>
          <w:sz w:val="24"/>
          <w:szCs w:val="24"/>
        </w:rPr>
        <w:t>、</w:t>
      </w:r>
      <w:r w:rsidRPr="00142A49">
        <w:rPr>
          <w:rFonts w:ascii="仿宋" w:eastAsia="仿宋" w:hAnsi="仿宋"/>
          <w:color w:val="000000" w:themeColor="text1"/>
          <w:sz w:val="24"/>
          <w:szCs w:val="24"/>
        </w:rPr>
        <w:t>中心</w:t>
      </w:r>
      <w:r w:rsidRPr="00142A49">
        <w:rPr>
          <w:rFonts w:ascii="仿宋" w:eastAsia="仿宋" w:hAnsi="仿宋" w:hint="eastAsia"/>
          <w:color w:val="000000" w:themeColor="text1"/>
          <w:sz w:val="24"/>
          <w:szCs w:val="24"/>
        </w:rPr>
        <w:t>）</w:t>
      </w:r>
      <w:r w:rsidR="00793E4E" w:rsidRPr="00142A49">
        <w:rPr>
          <w:rFonts w:ascii="仿宋" w:eastAsia="仿宋" w:hAnsi="仿宋" w:hint="eastAsia"/>
          <w:color w:val="000000" w:themeColor="text1"/>
          <w:sz w:val="24"/>
          <w:szCs w:val="24"/>
        </w:rPr>
        <w:t>根据自身教学、</w:t>
      </w:r>
      <w:r w:rsidR="00793E4E" w:rsidRPr="00142A49">
        <w:rPr>
          <w:rFonts w:ascii="仿宋" w:eastAsia="仿宋" w:hAnsi="仿宋"/>
          <w:color w:val="000000" w:themeColor="text1"/>
          <w:sz w:val="24"/>
          <w:szCs w:val="24"/>
        </w:rPr>
        <w:t>科研</w:t>
      </w:r>
      <w:r w:rsidR="00793E4E" w:rsidRPr="00142A49">
        <w:rPr>
          <w:rFonts w:ascii="仿宋" w:eastAsia="仿宋" w:hAnsi="仿宋" w:hint="eastAsia"/>
          <w:color w:val="000000" w:themeColor="text1"/>
          <w:sz w:val="24"/>
          <w:szCs w:val="24"/>
        </w:rPr>
        <w:t>和学科建设等</w:t>
      </w:r>
      <w:r w:rsidR="0032206D" w:rsidRPr="00142A49">
        <w:rPr>
          <w:rFonts w:ascii="仿宋" w:eastAsia="仿宋" w:hAnsi="仿宋" w:hint="eastAsia"/>
          <w:color w:val="000000" w:themeColor="text1"/>
          <w:sz w:val="24"/>
          <w:szCs w:val="24"/>
        </w:rPr>
        <w:t>情</w:t>
      </w:r>
      <w:r w:rsidR="00793E4E" w:rsidRPr="00142A49">
        <w:rPr>
          <w:rFonts w:ascii="仿宋" w:eastAsia="仿宋" w:hAnsi="仿宋" w:hint="eastAsia"/>
          <w:color w:val="000000" w:themeColor="text1"/>
          <w:sz w:val="24"/>
          <w:szCs w:val="24"/>
        </w:rPr>
        <w:t>况设置</w:t>
      </w:r>
      <w:r w:rsidR="00EE0C98" w:rsidRPr="00142A49">
        <w:rPr>
          <w:rFonts w:ascii="仿宋" w:eastAsia="仿宋" w:hAnsi="仿宋" w:hint="eastAsia"/>
          <w:color w:val="000000" w:themeColor="text1"/>
          <w:sz w:val="24"/>
          <w:szCs w:val="24"/>
        </w:rPr>
        <w:t>博士研究生</w:t>
      </w:r>
      <w:r w:rsidR="00793E4E" w:rsidRPr="00142A49">
        <w:rPr>
          <w:rFonts w:ascii="仿宋" w:eastAsia="仿宋" w:hAnsi="仿宋" w:hint="eastAsia"/>
          <w:color w:val="000000" w:themeColor="text1"/>
          <w:sz w:val="24"/>
          <w:szCs w:val="24"/>
        </w:rPr>
        <w:t>岗位体系及各类岗位的职责。</w:t>
      </w:r>
      <w:r w:rsidR="001A06E7" w:rsidRPr="00142A49">
        <w:rPr>
          <w:rFonts w:ascii="仿宋" w:eastAsia="仿宋" w:hAnsi="仿宋" w:hint="eastAsia"/>
          <w:color w:val="000000" w:themeColor="text1"/>
          <w:sz w:val="24"/>
          <w:szCs w:val="24"/>
        </w:rPr>
        <w:t>学生兼职辅导员的岗位职责由学生工作部制定。</w:t>
      </w:r>
    </w:p>
    <w:p w:rsidR="00793E4E" w:rsidRPr="00142A49" w:rsidRDefault="00BD0956" w:rsidP="008221F6">
      <w:pPr>
        <w:pStyle w:val="a7"/>
        <w:numPr>
          <w:ilvl w:val="0"/>
          <w:numId w:val="4"/>
        </w:numPr>
        <w:tabs>
          <w:tab w:val="left" w:pos="1418"/>
        </w:tabs>
        <w:spacing w:line="460" w:lineRule="exact"/>
        <w:ind w:left="0" w:firstLine="480"/>
        <w:rPr>
          <w:rFonts w:ascii="仿宋" w:eastAsia="仿宋" w:hAnsi="仿宋"/>
          <w:color w:val="000000" w:themeColor="text1"/>
          <w:sz w:val="24"/>
          <w:szCs w:val="24"/>
        </w:rPr>
      </w:pPr>
      <w:r w:rsidRPr="00142A49">
        <w:rPr>
          <w:rFonts w:ascii="仿宋" w:eastAsia="仿宋" w:hAnsi="仿宋" w:hint="eastAsia"/>
          <w:color w:val="000000" w:themeColor="text1"/>
          <w:sz w:val="24"/>
          <w:szCs w:val="24"/>
        </w:rPr>
        <w:t>获得</w:t>
      </w:r>
      <w:r w:rsidR="001A1058" w:rsidRPr="00142A49">
        <w:rPr>
          <w:rFonts w:ascii="仿宋" w:eastAsia="仿宋" w:hAnsi="仿宋" w:hint="eastAsia"/>
          <w:color w:val="000000" w:themeColor="text1"/>
          <w:sz w:val="24"/>
          <w:szCs w:val="24"/>
        </w:rPr>
        <w:t>校长奖学金、</w:t>
      </w:r>
      <w:r w:rsidR="001A1058" w:rsidRPr="00142A49">
        <w:rPr>
          <w:rFonts w:ascii="仿宋" w:eastAsia="仿宋" w:hAnsi="仿宋"/>
          <w:color w:val="000000" w:themeColor="text1"/>
          <w:sz w:val="24"/>
          <w:szCs w:val="24"/>
        </w:rPr>
        <w:t>助教</w:t>
      </w:r>
      <w:r w:rsidR="001A1058" w:rsidRPr="00142A49">
        <w:rPr>
          <w:rFonts w:ascii="仿宋" w:eastAsia="仿宋" w:hAnsi="仿宋" w:hint="eastAsia"/>
          <w:color w:val="000000" w:themeColor="text1"/>
          <w:sz w:val="24"/>
          <w:szCs w:val="24"/>
        </w:rPr>
        <w:t>岗位奖学金</w:t>
      </w:r>
      <w:r w:rsidR="001A06E7" w:rsidRPr="00142A49">
        <w:rPr>
          <w:rFonts w:ascii="仿宋" w:eastAsia="仿宋" w:hAnsi="仿宋" w:hint="eastAsia"/>
          <w:color w:val="000000" w:themeColor="text1"/>
          <w:sz w:val="24"/>
          <w:szCs w:val="24"/>
        </w:rPr>
        <w:t>（</w:t>
      </w:r>
      <w:r w:rsidR="001A06E7" w:rsidRPr="00142A49">
        <w:rPr>
          <w:rFonts w:ascii="仿宋" w:eastAsia="仿宋" w:hAnsi="仿宋"/>
          <w:color w:val="000000" w:themeColor="text1"/>
          <w:sz w:val="24"/>
          <w:szCs w:val="24"/>
        </w:rPr>
        <w:t>包括</w:t>
      </w:r>
      <w:r w:rsidR="001A06E7" w:rsidRPr="00142A49">
        <w:rPr>
          <w:rFonts w:ascii="仿宋" w:eastAsia="仿宋" w:hAnsi="仿宋" w:hint="eastAsia"/>
          <w:color w:val="000000" w:themeColor="text1"/>
          <w:sz w:val="24"/>
          <w:szCs w:val="24"/>
        </w:rPr>
        <w:t>学生兼职辅导员岗位）</w:t>
      </w:r>
      <w:r w:rsidR="001A1058" w:rsidRPr="00142A49">
        <w:rPr>
          <w:rFonts w:ascii="仿宋" w:eastAsia="仿宋" w:hAnsi="仿宋" w:hint="eastAsia"/>
          <w:color w:val="000000" w:themeColor="text1"/>
          <w:sz w:val="24"/>
          <w:szCs w:val="24"/>
        </w:rPr>
        <w:t>和助研岗位奖学金等</w:t>
      </w:r>
      <w:r w:rsidRPr="00142A49">
        <w:rPr>
          <w:rFonts w:ascii="仿宋" w:eastAsia="仿宋" w:hAnsi="仿宋" w:hint="eastAsia"/>
          <w:color w:val="000000" w:themeColor="text1"/>
          <w:sz w:val="24"/>
          <w:szCs w:val="24"/>
        </w:rPr>
        <w:t>各类岗位奖学金的</w:t>
      </w:r>
      <w:r w:rsidR="00EE0C98" w:rsidRPr="00142A49">
        <w:rPr>
          <w:rFonts w:ascii="仿宋" w:eastAsia="仿宋" w:hAnsi="仿宋" w:hint="eastAsia"/>
          <w:color w:val="000000" w:themeColor="text1"/>
          <w:sz w:val="24"/>
          <w:szCs w:val="24"/>
        </w:rPr>
        <w:t>博士</w:t>
      </w:r>
      <w:r w:rsidRPr="00142A49">
        <w:rPr>
          <w:rFonts w:ascii="仿宋" w:eastAsia="仿宋" w:hAnsi="仿宋"/>
          <w:color w:val="000000" w:themeColor="text1"/>
          <w:sz w:val="24"/>
          <w:szCs w:val="24"/>
        </w:rPr>
        <w:t>研究生</w:t>
      </w:r>
      <w:r w:rsidRPr="00142A49">
        <w:rPr>
          <w:rFonts w:ascii="仿宋" w:eastAsia="仿宋" w:hAnsi="仿宋" w:hint="eastAsia"/>
          <w:color w:val="000000" w:themeColor="text1"/>
          <w:sz w:val="24"/>
          <w:szCs w:val="24"/>
        </w:rPr>
        <w:t>均需按规定承担相应</w:t>
      </w:r>
      <w:r w:rsidR="005C7772" w:rsidRPr="00142A49">
        <w:rPr>
          <w:rFonts w:ascii="仿宋" w:eastAsia="仿宋" w:hAnsi="仿宋" w:hint="eastAsia"/>
          <w:color w:val="000000" w:themeColor="text1"/>
          <w:sz w:val="24"/>
          <w:szCs w:val="24"/>
        </w:rPr>
        <w:t>的岗位职责</w:t>
      </w:r>
      <w:r w:rsidR="006A3C86" w:rsidRPr="00142A49">
        <w:rPr>
          <w:rFonts w:ascii="仿宋" w:eastAsia="仿宋" w:hAnsi="仿宋" w:hint="eastAsia"/>
          <w:color w:val="000000" w:themeColor="text1"/>
          <w:sz w:val="24"/>
          <w:szCs w:val="24"/>
        </w:rPr>
        <w:t>，具体</w:t>
      </w:r>
      <w:r w:rsidR="00197A30" w:rsidRPr="00142A49">
        <w:rPr>
          <w:rFonts w:ascii="仿宋" w:eastAsia="仿宋" w:hAnsi="仿宋" w:hint="eastAsia"/>
          <w:color w:val="000000" w:themeColor="text1"/>
          <w:sz w:val="24"/>
          <w:szCs w:val="24"/>
        </w:rPr>
        <w:t>职责由</w:t>
      </w:r>
      <w:r w:rsidR="008240F8" w:rsidRPr="00142A49">
        <w:rPr>
          <w:rFonts w:ascii="仿宋" w:eastAsia="仿宋" w:hAnsi="仿宋" w:hint="eastAsia"/>
          <w:color w:val="000000" w:themeColor="text1"/>
          <w:sz w:val="24"/>
          <w:szCs w:val="24"/>
        </w:rPr>
        <w:t>各学院（系、</w:t>
      </w:r>
      <w:r w:rsidR="008240F8" w:rsidRPr="00142A49">
        <w:rPr>
          <w:rFonts w:ascii="仿宋" w:eastAsia="仿宋" w:hAnsi="仿宋"/>
          <w:color w:val="000000" w:themeColor="text1"/>
          <w:sz w:val="24"/>
          <w:szCs w:val="24"/>
        </w:rPr>
        <w:t>所</w:t>
      </w:r>
      <w:r w:rsidR="008240F8" w:rsidRPr="00142A49">
        <w:rPr>
          <w:rFonts w:ascii="仿宋" w:eastAsia="仿宋" w:hAnsi="仿宋" w:hint="eastAsia"/>
          <w:color w:val="000000" w:themeColor="text1"/>
          <w:sz w:val="24"/>
          <w:szCs w:val="24"/>
        </w:rPr>
        <w:t>、</w:t>
      </w:r>
      <w:r w:rsidR="008240F8" w:rsidRPr="00142A49">
        <w:rPr>
          <w:rFonts w:ascii="仿宋" w:eastAsia="仿宋" w:hAnsi="仿宋"/>
          <w:color w:val="000000" w:themeColor="text1"/>
          <w:sz w:val="24"/>
          <w:szCs w:val="24"/>
        </w:rPr>
        <w:t>中心</w:t>
      </w:r>
      <w:r w:rsidR="008240F8" w:rsidRPr="00142A49">
        <w:rPr>
          <w:rFonts w:ascii="仿宋" w:eastAsia="仿宋" w:hAnsi="仿宋" w:hint="eastAsia"/>
          <w:color w:val="000000" w:themeColor="text1"/>
          <w:sz w:val="24"/>
          <w:szCs w:val="24"/>
        </w:rPr>
        <w:t>）</w:t>
      </w:r>
      <w:r w:rsidR="00197A30" w:rsidRPr="00142A49">
        <w:rPr>
          <w:rFonts w:ascii="仿宋" w:eastAsia="仿宋" w:hAnsi="仿宋" w:hint="eastAsia"/>
          <w:color w:val="000000" w:themeColor="text1"/>
          <w:sz w:val="24"/>
          <w:szCs w:val="24"/>
        </w:rPr>
        <w:t>制定</w:t>
      </w:r>
      <w:r w:rsidR="001A1058" w:rsidRPr="00142A49">
        <w:rPr>
          <w:rFonts w:ascii="仿宋" w:eastAsia="仿宋" w:hAnsi="仿宋" w:hint="eastAsia"/>
          <w:color w:val="000000" w:themeColor="text1"/>
          <w:sz w:val="24"/>
          <w:szCs w:val="24"/>
        </w:rPr>
        <w:t>细则</w:t>
      </w:r>
      <w:r w:rsidR="00197A30" w:rsidRPr="00142A49">
        <w:rPr>
          <w:rFonts w:ascii="仿宋" w:eastAsia="仿宋" w:hAnsi="仿宋" w:hint="eastAsia"/>
          <w:color w:val="000000" w:themeColor="text1"/>
          <w:sz w:val="24"/>
          <w:szCs w:val="24"/>
        </w:rPr>
        <w:t>。</w:t>
      </w:r>
    </w:p>
    <w:p w:rsidR="00924E81" w:rsidRPr="00142A49" w:rsidRDefault="006A3C86" w:rsidP="00287F83">
      <w:pPr>
        <w:pStyle w:val="a7"/>
        <w:numPr>
          <w:ilvl w:val="0"/>
          <w:numId w:val="4"/>
        </w:numPr>
        <w:tabs>
          <w:tab w:val="left" w:pos="1418"/>
        </w:tabs>
        <w:spacing w:line="460" w:lineRule="exact"/>
        <w:ind w:left="0" w:firstLine="480"/>
        <w:rPr>
          <w:rFonts w:ascii="仿宋" w:eastAsia="仿宋" w:hAnsi="仿宋"/>
          <w:color w:val="000000" w:themeColor="text1"/>
          <w:sz w:val="24"/>
          <w:szCs w:val="24"/>
        </w:rPr>
      </w:pPr>
      <w:r w:rsidRPr="00142A49">
        <w:rPr>
          <w:rFonts w:ascii="仿宋" w:eastAsia="仿宋" w:hAnsi="仿宋" w:hint="eastAsia"/>
          <w:color w:val="000000" w:themeColor="text1"/>
          <w:sz w:val="24"/>
          <w:szCs w:val="24"/>
        </w:rPr>
        <w:t>各学</w:t>
      </w:r>
      <w:r w:rsidR="005C7772" w:rsidRPr="00142A49">
        <w:rPr>
          <w:rFonts w:ascii="仿宋" w:eastAsia="仿宋" w:hAnsi="仿宋" w:hint="eastAsia"/>
          <w:color w:val="000000" w:themeColor="text1"/>
          <w:sz w:val="24"/>
          <w:szCs w:val="24"/>
        </w:rPr>
        <w:t>院</w:t>
      </w:r>
      <w:r w:rsidRPr="00142A49">
        <w:rPr>
          <w:rFonts w:ascii="仿宋" w:eastAsia="仿宋" w:hAnsi="仿宋" w:hint="eastAsia"/>
          <w:color w:val="000000" w:themeColor="text1"/>
          <w:sz w:val="24"/>
          <w:szCs w:val="24"/>
        </w:rPr>
        <w:t>（</w:t>
      </w:r>
      <w:r w:rsidR="005C7772" w:rsidRPr="00142A49">
        <w:rPr>
          <w:rFonts w:ascii="仿宋" w:eastAsia="仿宋" w:hAnsi="仿宋" w:hint="eastAsia"/>
          <w:color w:val="000000" w:themeColor="text1"/>
          <w:sz w:val="24"/>
          <w:szCs w:val="24"/>
        </w:rPr>
        <w:t>系</w:t>
      </w:r>
      <w:r w:rsidRPr="00142A49">
        <w:rPr>
          <w:rFonts w:ascii="仿宋" w:eastAsia="仿宋" w:hAnsi="仿宋" w:hint="eastAsia"/>
          <w:color w:val="000000" w:themeColor="text1"/>
          <w:sz w:val="24"/>
          <w:szCs w:val="24"/>
        </w:rPr>
        <w:t>、</w:t>
      </w:r>
      <w:r w:rsidRPr="00142A49">
        <w:rPr>
          <w:rFonts w:ascii="仿宋" w:eastAsia="仿宋" w:hAnsi="仿宋"/>
          <w:color w:val="000000" w:themeColor="text1"/>
          <w:sz w:val="24"/>
          <w:szCs w:val="24"/>
        </w:rPr>
        <w:t>所</w:t>
      </w:r>
      <w:r w:rsidRPr="00142A49">
        <w:rPr>
          <w:rFonts w:ascii="仿宋" w:eastAsia="仿宋" w:hAnsi="仿宋" w:hint="eastAsia"/>
          <w:color w:val="000000" w:themeColor="text1"/>
          <w:sz w:val="24"/>
          <w:szCs w:val="24"/>
        </w:rPr>
        <w:t>、</w:t>
      </w:r>
      <w:r w:rsidRPr="00142A49">
        <w:rPr>
          <w:rFonts w:ascii="仿宋" w:eastAsia="仿宋" w:hAnsi="仿宋"/>
          <w:color w:val="000000" w:themeColor="text1"/>
          <w:sz w:val="24"/>
          <w:szCs w:val="24"/>
        </w:rPr>
        <w:t>中心</w:t>
      </w:r>
      <w:r w:rsidRPr="00142A49">
        <w:rPr>
          <w:rFonts w:ascii="仿宋" w:eastAsia="仿宋" w:hAnsi="仿宋" w:hint="eastAsia"/>
          <w:color w:val="000000" w:themeColor="text1"/>
          <w:sz w:val="24"/>
          <w:szCs w:val="24"/>
        </w:rPr>
        <w:t>）</w:t>
      </w:r>
      <w:r w:rsidRPr="00142A49">
        <w:rPr>
          <w:rFonts w:ascii="仿宋" w:eastAsia="仿宋" w:hAnsi="仿宋"/>
          <w:color w:val="000000" w:themeColor="text1"/>
          <w:sz w:val="24"/>
          <w:szCs w:val="24"/>
        </w:rPr>
        <w:t>根据</w:t>
      </w:r>
      <w:r w:rsidRPr="00142A49">
        <w:rPr>
          <w:rFonts w:ascii="仿宋" w:eastAsia="仿宋" w:hAnsi="仿宋" w:hint="eastAsia"/>
          <w:color w:val="000000" w:themeColor="text1"/>
          <w:sz w:val="24"/>
          <w:szCs w:val="24"/>
        </w:rPr>
        <w:t>学校关于助教</w:t>
      </w:r>
      <w:r w:rsidR="00E97CFE" w:rsidRPr="00142A49">
        <w:rPr>
          <w:rFonts w:ascii="仿宋" w:eastAsia="仿宋" w:hAnsi="仿宋" w:hint="eastAsia"/>
          <w:color w:val="000000" w:themeColor="text1"/>
          <w:sz w:val="24"/>
          <w:szCs w:val="24"/>
        </w:rPr>
        <w:t>（</w:t>
      </w:r>
      <w:r w:rsidR="00E97CFE" w:rsidRPr="00142A49">
        <w:rPr>
          <w:rFonts w:ascii="仿宋" w:eastAsia="仿宋" w:hAnsi="仿宋"/>
          <w:color w:val="000000" w:themeColor="text1"/>
          <w:sz w:val="24"/>
          <w:szCs w:val="24"/>
        </w:rPr>
        <w:t>包括</w:t>
      </w:r>
      <w:r w:rsidR="00E97CFE" w:rsidRPr="00142A49">
        <w:rPr>
          <w:rFonts w:ascii="仿宋" w:eastAsia="仿宋" w:hAnsi="仿宋" w:hint="eastAsia"/>
          <w:color w:val="000000" w:themeColor="text1"/>
          <w:sz w:val="24"/>
          <w:szCs w:val="24"/>
        </w:rPr>
        <w:t>学生兼职辅导员岗位）</w:t>
      </w:r>
      <w:r w:rsidRPr="00142A49">
        <w:rPr>
          <w:rFonts w:ascii="仿宋" w:eastAsia="仿宋" w:hAnsi="仿宋" w:hint="eastAsia"/>
          <w:color w:val="000000" w:themeColor="text1"/>
          <w:sz w:val="24"/>
          <w:szCs w:val="24"/>
        </w:rPr>
        <w:t>、</w:t>
      </w:r>
      <w:r w:rsidRPr="00142A49">
        <w:rPr>
          <w:rFonts w:ascii="仿宋" w:eastAsia="仿宋" w:hAnsi="仿宋"/>
          <w:color w:val="000000" w:themeColor="text1"/>
          <w:sz w:val="24"/>
          <w:szCs w:val="24"/>
        </w:rPr>
        <w:t>助研</w:t>
      </w:r>
      <w:r w:rsidRPr="00142A49">
        <w:rPr>
          <w:rFonts w:ascii="仿宋" w:eastAsia="仿宋" w:hAnsi="仿宋" w:hint="eastAsia"/>
          <w:color w:val="000000" w:themeColor="text1"/>
          <w:sz w:val="24"/>
          <w:szCs w:val="24"/>
        </w:rPr>
        <w:t>等的相关规定和本院系的岗位管理实施细则，</w:t>
      </w:r>
      <w:r w:rsidRPr="00142A49">
        <w:rPr>
          <w:rFonts w:ascii="仿宋" w:eastAsia="仿宋" w:hAnsi="仿宋"/>
          <w:color w:val="000000" w:themeColor="text1"/>
          <w:sz w:val="24"/>
          <w:szCs w:val="24"/>
        </w:rPr>
        <w:t>实施</w:t>
      </w:r>
      <w:r w:rsidR="0032206D" w:rsidRPr="00142A49">
        <w:rPr>
          <w:rFonts w:ascii="仿宋" w:eastAsia="仿宋" w:hAnsi="仿宋" w:hint="eastAsia"/>
          <w:color w:val="000000" w:themeColor="text1"/>
          <w:sz w:val="24"/>
          <w:szCs w:val="24"/>
        </w:rPr>
        <w:t>各类</w:t>
      </w:r>
      <w:r w:rsidR="00924E81" w:rsidRPr="00142A49">
        <w:rPr>
          <w:rFonts w:ascii="仿宋" w:eastAsia="仿宋" w:hAnsi="仿宋" w:hint="eastAsia"/>
          <w:color w:val="000000" w:themeColor="text1"/>
          <w:sz w:val="24"/>
          <w:szCs w:val="24"/>
        </w:rPr>
        <w:t>岗位</w:t>
      </w:r>
      <w:r w:rsidR="0032206D" w:rsidRPr="00142A49">
        <w:rPr>
          <w:rFonts w:ascii="仿宋" w:eastAsia="仿宋" w:hAnsi="仿宋" w:hint="eastAsia"/>
          <w:color w:val="000000" w:themeColor="text1"/>
          <w:sz w:val="24"/>
          <w:szCs w:val="24"/>
        </w:rPr>
        <w:t>的</w:t>
      </w:r>
      <w:r w:rsidR="00924E81" w:rsidRPr="00142A49">
        <w:rPr>
          <w:rFonts w:ascii="仿宋" w:eastAsia="仿宋" w:hAnsi="仿宋" w:hint="eastAsia"/>
          <w:color w:val="000000" w:themeColor="text1"/>
          <w:sz w:val="24"/>
          <w:szCs w:val="24"/>
        </w:rPr>
        <w:t>管理与评估</w:t>
      </w:r>
      <w:r w:rsidR="00EE0C98" w:rsidRPr="00142A49">
        <w:rPr>
          <w:rFonts w:ascii="仿宋" w:eastAsia="仿宋" w:hAnsi="仿宋" w:hint="eastAsia"/>
          <w:color w:val="000000" w:themeColor="text1"/>
          <w:sz w:val="24"/>
          <w:szCs w:val="24"/>
        </w:rPr>
        <w:t>，</w:t>
      </w:r>
      <w:r w:rsidR="00EE0C98" w:rsidRPr="00142A49">
        <w:rPr>
          <w:rFonts w:ascii="仿宋" w:eastAsia="仿宋" w:hAnsi="仿宋"/>
          <w:color w:val="000000" w:themeColor="text1"/>
          <w:sz w:val="24"/>
          <w:szCs w:val="24"/>
        </w:rPr>
        <w:t>根据</w:t>
      </w:r>
      <w:r w:rsidR="00EE0C98" w:rsidRPr="00142A49">
        <w:rPr>
          <w:rFonts w:ascii="仿宋" w:eastAsia="仿宋" w:hAnsi="仿宋" w:hint="eastAsia"/>
          <w:color w:val="000000" w:themeColor="text1"/>
          <w:sz w:val="24"/>
          <w:szCs w:val="24"/>
        </w:rPr>
        <w:t>对</w:t>
      </w:r>
      <w:r w:rsidR="004A11BF" w:rsidRPr="00142A49">
        <w:rPr>
          <w:rFonts w:ascii="仿宋" w:eastAsia="仿宋" w:hAnsi="仿宋" w:hint="eastAsia"/>
          <w:color w:val="000000" w:themeColor="text1"/>
          <w:sz w:val="24"/>
          <w:szCs w:val="24"/>
        </w:rPr>
        <w:t>博士研究生</w:t>
      </w:r>
      <w:r w:rsidR="00EE0C98" w:rsidRPr="00142A49">
        <w:rPr>
          <w:rFonts w:ascii="仿宋" w:eastAsia="仿宋" w:hAnsi="仿宋" w:hint="eastAsia"/>
          <w:color w:val="000000" w:themeColor="text1"/>
          <w:sz w:val="24"/>
          <w:szCs w:val="24"/>
        </w:rPr>
        <w:t>履行岗位职责的评估</w:t>
      </w:r>
      <w:r w:rsidR="00924E81" w:rsidRPr="00142A49">
        <w:rPr>
          <w:rFonts w:ascii="仿宋" w:eastAsia="仿宋" w:hAnsi="仿宋" w:hint="eastAsia"/>
          <w:color w:val="000000" w:themeColor="text1"/>
          <w:sz w:val="24"/>
          <w:szCs w:val="24"/>
        </w:rPr>
        <w:t>，</w:t>
      </w:r>
      <w:r w:rsidR="00924E81" w:rsidRPr="00142A49">
        <w:rPr>
          <w:rFonts w:ascii="仿宋" w:eastAsia="仿宋" w:hAnsi="仿宋"/>
          <w:color w:val="000000" w:themeColor="text1"/>
          <w:sz w:val="24"/>
          <w:szCs w:val="24"/>
        </w:rPr>
        <w:t>可以</w:t>
      </w:r>
      <w:r w:rsidR="00924E81" w:rsidRPr="00142A49">
        <w:rPr>
          <w:rFonts w:ascii="仿宋" w:eastAsia="仿宋" w:hAnsi="仿宋" w:hint="eastAsia"/>
          <w:color w:val="000000" w:themeColor="text1"/>
          <w:sz w:val="24"/>
          <w:szCs w:val="24"/>
        </w:rPr>
        <w:t>视情况调整岗位奖学金的额度。学校将对院系的岗位管理情况进行检查和评估</w:t>
      </w:r>
      <w:r w:rsidR="009237E2" w:rsidRPr="00142A49">
        <w:rPr>
          <w:rFonts w:ascii="仿宋" w:eastAsia="仿宋" w:hAnsi="仿宋" w:hint="eastAsia"/>
          <w:color w:val="000000" w:themeColor="text1"/>
          <w:sz w:val="24"/>
          <w:szCs w:val="24"/>
        </w:rPr>
        <w:t>，并根据结果对</w:t>
      </w:r>
      <w:r w:rsidRPr="00142A49">
        <w:rPr>
          <w:rFonts w:ascii="仿宋" w:eastAsia="仿宋" w:hAnsi="仿宋" w:hint="eastAsia"/>
          <w:color w:val="000000" w:themeColor="text1"/>
          <w:sz w:val="24"/>
          <w:szCs w:val="24"/>
        </w:rPr>
        <w:t>助教</w:t>
      </w:r>
      <w:r w:rsidR="009237E2" w:rsidRPr="00142A49">
        <w:rPr>
          <w:rFonts w:ascii="仿宋" w:eastAsia="仿宋" w:hAnsi="仿宋" w:hint="eastAsia"/>
          <w:color w:val="000000" w:themeColor="text1"/>
          <w:sz w:val="24"/>
          <w:szCs w:val="24"/>
        </w:rPr>
        <w:t>岗位</w:t>
      </w:r>
      <w:r w:rsidR="009237E2" w:rsidRPr="00142A49">
        <w:rPr>
          <w:rFonts w:ascii="仿宋" w:eastAsia="仿宋" w:hAnsi="仿宋" w:hint="eastAsia"/>
          <w:color w:val="000000" w:themeColor="text1"/>
          <w:sz w:val="24"/>
          <w:szCs w:val="24"/>
        </w:rPr>
        <w:lastRenderedPageBreak/>
        <w:t>设置进行调整</w:t>
      </w:r>
      <w:r w:rsidR="00924E81" w:rsidRPr="00142A49">
        <w:rPr>
          <w:rFonts w:ascii="仿宋" w:eastAsia="仿宋" w:hAnsi="仿宋" w:hint="eastAsia"/>
          <w:color w:val="000000" w:themeColor="text1"/>
          <w:sz w:val="24"/>
          <w:szCs w:val="24"/>
        </w:rPr>
        <w:t>。</w:t>
      </w:r>
    </w:p>
    <w:p w:rsidR="00197A30" w:rsidRPr="00142A49" w:rsidRDefault="00275A68" w:rsidP="00C55200">
      <w:pPr>
        <w:spacing w:beforeLines="50" w:before="156" w:line="720" w:lineRule="auto"/>
        <w:jc w:val="center"/>
        <w:rPr>
          <w:rFonts w:ascii="仿宋" w:eastAsia="仿宋" w:hAnsi="仿宋"/>
          <w:b/>
          <w:color w:val="000000" w:themeColor="text1"/>
          <w:sz w:val="24"/>
          <w:szCs w:val="24"/>
        </w:rPr>
      </w:pPr>
      <w:r w:rsidRPr="00142A49">
        <w:rPr>
          <w:rFonts w:ascii="仿宋" w:eastAsia="仿宋" w:hAnsi="仿宋" w:hint="eastAsia"/>
          <w:b/>
          <w:color w:val="000000" w:themeColor="text1"/>
          <w:sz w:val="24"/>
          <w:szCs w:val="24"/>
        </w:rPr>
        <w:t xml:space="preserve">第五章 </w:t>
      </w:r>
      <w:r w:rsidR="00197A30" w:rsidRPr="00142A49">
        <w:rPr>
          <w:rFonts w:ascii="仿宋" w:eastAsia="仿宋" w:hAnsi="仿宋" w:hint="eastAsia"/>
          <w:b/>
          <w:color w:val="000000" w:themeColor="text1"/>
          <w:sz w:val="24"/>
          <w:szCs w:val="24"/>
        </w:rPr>
        <w:t>岗位奖学金的申请与评定</w:t>
      </w:r>
    </w:p>
    <w:p w:rsidR="00DE2937" w:rsidRPr="00142A49" w:rsidRDefault="001C7A9A" w:rsidP="008221F6">
      <w:pPr>
        <w:pStyle w:val="a7"/>
        <w:numPr>
          <w:ilvl w:val="0"/>
          <w:numId w:val="4"/>
        </w:numPr>
        <w:tabs>
          <w:tab w:val="left" w:pos="1418"/>
        </w:tabs>
        <w:spacing w:line="460" w:lineRule="exact"/>
        <w:ind w:left="0" w:firstLine="480"/>
        <w:rPr>
          <w:rFonts w:ascii="仿宋" w:eastAsia="仿宋" w:hAnsi="仿宋"/>
          <w:color w:val="000000" w:themeColor="text1"/>
          <w:sz w:val="24"/>
          <w:szCs w:val="24"/>
        </w:rPr>
      </w:pPr>
      <w:r w:rsidRPr="00142A49">
        <w:rPr>
          <w:rFonts w:ascii="仿宋" w:eastAsia="仿宋" w:hAnsi="仿宋" w:hint="eastAsia"/>
          <w:color w:val="000000" w:themeColor="text1"/>
          <w:sz w:val="24"/>
          <w:szCs w:val="24"/>
        </w:rPr>
        <w:t>各类岗位奖学金主要给予在思想品德、学术研究等方面表现优良</w:t>
      </w:r>
      <w:r w:rsidR="006A3C86" w:rsidRPr="00142A49">
        <w:rPr>
          <w:rFonts w:ascii="仿宋" w:eastAsia="仿宋" w:hAnsi="仿宋" w:hint="eastAsia"/>
          <w:color w:val="000000" w:themeColor="text1"/>
          <w:sz w:val="24"/>
          <w:szCs w:val="24"/>
        </w:rPr>
        <w:t>、</w:t>
      </w:r>
      <w:r w:rsidR="006A3C86" w:rsidRPr="00142A49">
        <w:rPr>
          <w:rFonts w:ascii="仿宋" w:eastAsia="仿宋" w:hAnsi="仿宋"/>
          <w:color w:val="000000" w:themeColor="text1"/>
          <w:sz w:val="24"/>
          <w:szCs w:val="24"/>
        </w:rPr>
        <w:t>并</w:t>
      </w:r>
      <w:r w:rsidR="006A3C86" w:rsidRPr="00142A49">
        <w:rPr>
          <w:rFonts w:ascii="仿宋" w:eastAsia="仿宋" w:hAnsi="仿宋" w:hint="eastAsia"/>
          <w:color w:val="000000" w:themeColor="text1"/>
          <w:sz w:val="24"/>
          <w:szCs w:val="24"/>
        </w:rPr>
        <w:t>能够履行岗位职责</w:t>
      </w:r>
      <w:r w:rsidRPr="00142A49">
        <w:rPr>
          <w:rFonts w:ascii="仿宋" w:eastAsia="仿宋" w:hAnsi="仿宋" w:hint="eastAsia"/>
          <w:color w:val="000000" w:themeColor="text1"/>
          <w:sz w:val="24"/>
          <w:szCs w:val="24"/>
        </w:rPr>
        <w:t>的研究生</w:t>
      </w:r>
      <w:r w:rsidR="006A3C86" w:rsidRPr="00142A49">
        <w:rPr>
          <w:rFonts w:ascii="仿宋" w:eastAsia="仿宋" w:hAnsi="仿宋" w:hint="eastAsia"/>
          <w:color w:val="000000" w:themeColor="text1"/>
          <w:sz w:val="24"/>
          <w:szCs w:val="24"/>
        </w:rPr>
        <w:t>。</w:t>
      </w:r>
      <w:r w:rsidR="00DE2937" w:rsidRPr="00142A49">
        <w:rPr>
          <w:rFonts w:ascii="仿宋" w:eastAsia="仿宋" w:hAnsi="仿宋" w:hint="eastAsia"/>
          <w:color w:val="000000" w:themeColor="text1"/>
          <w:sz w:val="24"/>
          <w:szCs w:val="24"/>
        </w:rPr>
        <w:t>博士研究生</w:t>
      </w:r>
      <w:r w:rsidR="00E97CFE" w:rsidRPr="00142A49">
        <w:rPr>
          <w:rFonts w:ascii="仿宋" w:eastAsia="仿宋" w:hAnsi="仿宋" w:hint="eastAsia"/>
          <w:color w:val="000000" w:themeColor="text1"/>
          <w:sz w:val="24"/>
          <w:szCs w:val="24"/>
        </w:rPr>
        <w:t>须</w:t>
      </w:r>
      <w:r w:rsidR="00DE2937" w:rsidRPr="00142A49">
        <w:rPr>
          <w:rFonts w:ascii="仿宋" w:eastAsia="仿宋" w:hAnsi="仿宋" w:hint="eastAsia"/>
          <w:color w:val="000000" w:themeColor="text1"/>
          <w:sz w:val="24"/>
          <w:szCs w:val="24"/>
        </w:rPr>
        <w:t>经申请</w:t>
      </w:r>
      <w:r w:rsidR="00EE0C98" w:rsidRPr="00142A49">
        <w:rPr>
          <w:rFonts w:ascii="仿宋" w:eastAsia="仿宋" w:hAnsi="仿宋" w:hint="eastAsia"/>
          <w:color w:val="000000" w:themeColor="text1"/>
          <w:sz w:val="24"/>
          <w:szCs w:val="24"/>
        </w:rPr>
        <w:t>并履行岗位职责</w:t>
      </w:r>
      <w:r w:rsidR="00DE2937" w:rsidRPr="00142A49">
        <w:rPr>
          <w:rFonts w:ascii="仿宋" w:eastAsia="仿宋" w:hAnsi="仿宋" w:hint="eastAsia"/>
          <w:color w:val="000000" w:themeColor="text1"/>
          <w:sz w:val="24"/>
          <w:szCs w:val="24"/>
        </w:rPr>
        <w:t>才能获得</w:t>
      </w:r>
      <w:r w:rsidR="00A43A08" w:rsidRPr="00142A49">
        <w:rPr>
          <w:rFonts w:ascii="仿宋" w:eastAsia="仿宋" w:hAnsi="仿宋" w:hint="eastAsia"/>
          <w:color w:val="000000" w:themeColor="text1"/>
          <w:sz w:val="24"/>
          <w:szCs w:val="24"/>
        </w:rPr>
        <w:t>岗位奖学金</w:t>
      </w:r>
      <w:r w:rsidR="00BD0956" w:rsidRPr="00142A49">
        <w:rPr>
          <w:rFonts w:ascii="仿宋" w:eastAsia="仿宋" w:hAnsi="仿宋" w:hint="eastAsia"/>
          <w:color w:val="000000" w:themeColor="text1"/>
          <w:sz w:val="24"/>
          <w:szCs w:val="24"/>
        </w:rPr>
        <w:t>。</w:t>
      </w:r>
    </w:p>
    <w:p w:rsidR="000D1923" w:rsidRPr="00142A49" w:rsidRDefault="000D1923" w:rsidP="008221F6">
      <w:pPr>
        <w:pStyle w:val="a7"/>
        <w:numPr>
          <w:ilvl w:val="0"/>
          <w:numId w:val="4"/>
        </w:numPr>
        <w:tabs>
          <w:tab w:val="left" w:pos="1418"/>
        </w:tabs>
        <w:spacing w:line="460" w:lineRule="exact"/>
        <w:ind w:left="0" w:firstLine="480"/>
        <w:rPr>
          <w:rFonts w:ascii="仿宋" w:eastAsia="仿宋" w:hAnsi="仿宋"/>
          <w:color w:val="000000" w:themeColor="text1"/>
          <w:sz w:val="24"/>
          <w:szCs w:val="24"/>
        </w:rPr>
      </w:pPr>
      <w:r w:rsidRPr="00142A49">
        <w:rPr>
          <w:rFonts w:ascii="仿宋" w:eastAsia="仿宋" w:hAnsi="仿宋" w:hint="eastAsia"/>
          <w:color w:val="000000" w:themeColor="text1"/>
          <w:sz w:val="24"/>
          <w:szCs w:val="24"/>
        </w:rPr>
        <w:t>获得</w:t>
      </w:r>
      <w:r w:rsidR="00EA631C" w:rsidRPr="00142A49">
        <w:rPr>
          <w:rFonts w:ascii="仿宋" w:eastAsia="仿宋" w:hAnsi="仿宋" w:hint="eastAsia"/>
          <w:color w:val="000000" w:themeColor="text1"/>
          <w:sz w:val="24"/>
          <w:szCs w:val="24"/>
        </w:rPr>
        <w:t>岗位</w:t>
      </w:r>
      <w:r w:rsidR="00191229" w:rsidRPr="00142A49">
        <w:rPr>
          <w:rFonts w:ascii="仿宋" w:eastAsia="仿宋" w:hAnsi="仿宋" w:hint="eastAsia"/>
          <w:color w:val="000000" w:themeColor="text1"/>
          <w:sz w:val="24"/>
          <w:szCs w:val="24"/>
        </w:rPr>
        <w:t>奖学金的年限不</w:t>
      </w:r>
      <w:r w:rsidRPr="00142A49">
        <w:rPr>
          <w:rFonts w:ascii="仿宋" w:eastAsia="仿宋" w:hAnsi="仿宋" w:hint="eastAsia"/>
          <w:color w:val="000000" w:themeColor="text1"/>
          <w:sz w:val="24"/>
          <w:szCs w:val="24"/>
        </w:rPr>
        <w:t>超过基本学习年限。处于延期阶段的</w:t>
      </w:r>
      <w:r w:rsidR="009237E2" w:rsidRPr="00142A49">
        <w:rPr>
          <w:rFonts w:ascii="仿宋" w:eastAsia="仿宋" w:hAnsi="仿宋" w:hint="eastAsia"/>
          <w:color w:val="000000" w:themeColor="text1"/>
          <w:sz w:val="24"/>
          <w:szCs w:val="24"/>
        </w:rPr>
        <w:t>博士</w:t>
      </w:r>
      <w:r w:rsidRPr="00142A49">
        <w:rPr>
          <w:rFonts w:ascii="仿宋" w:eastAsia="仿宋" w:hAnsi="仿宋" w:hint="eastAsia"/>
          <w:color w:val="000000" w:themeColor="text1"/>
          <w:sz w:val="24"/>
          <w:szCs w:val="24"/>
        </w:rPr>
        <w:t>研究生</w:t>
      </w:r>
      <w:r w:rsidR="00191229" w:rsidRPr="00142A49">
        <w:rPr>
          <w:rFonts w:ascii="仿宋" w:eastAsia="仿宋" w:hAnsi="仿宋" w:hint="eastAsia"/>
          <w:color w:val="000000" w:themeColor="text1"/>
          <w:sz w:val="24"/>
          <w:szCs w:val="24"/>
        </w:rPr>
        <w:t>，</w:t>
      </w:r>
      <w:r w:rsidR="001A1058" w:rsidRPr="00142A49">
        <w:rPr>
          <w:rFonts w:ascii="仿宋" w:eastAsia="仿宋" w:hAnsi="仿宋" w:hint="eastAsia"/>
          <w:color w:val="000000" w:themeColor="text1"/>
          <w:sz w:val="24"/>
          <w:szCs w:val="24"/>
        </w:rPr>
        <w:t>学校不再提供岗位奖学金，</w:t>
      </w:r>
      <w:r w:rsidR="00191229" w:rsidRPr="00142A49">
        <w:rPr>
          <w:rFonts w:ascii="仿宋" w:eastAsia="仿宋" w:hAnsi="仿宋" w:hint="eastAsia"/>
          <w:color w:val="000000" w:themeColor="text1"/>
          <w:sz w:val="24"/>
          <w:szCs w:val="24"/>
        </w:rPr>
        <w:t>由院系或导师</w:t>
      </w:r>
      <w:r w:rsidR="001A1058" w:rsidRPr="00142A49">
        <w:rPr>
          <w:rFonts w:ascii="仿宋" w:eastAsia="仿宋" w:hAnsi="仿宋" w:hint="eastAsia"/>
          <w:color w:val="000000" w:themeColor="text1"/>
          <w:sz w:val="24"/>
          <w:szCs w:val="24"/>
        </w:rPr>
        <w:t>向履行了岗位职责的博士生</w:t>
      </w:r>
      <w:r w:rsidR="00191229" w:rsidRPr="00142A49">
        <w:rPr>
          <w:rFonts w:ascii="仿宋" w:eastAsia="仿宋" w:hAnsi="仿宋" w:hint="eastAsia"/>
          <w:color w:val="000000" w:themeColor="text1"/>
          <w:sz w:val="24"/>
          <w:szCs w:val="24"/>
        </w:rPr>
        <w:t>提供助研</w:t>
      </w:r>
      <w:r w:rsidR="00247B05" w:rsidRPr="00142A49">
        <w:rPr>
          <w:rFonts w:ascii="仿宋" w:eastAsia="仿宋" w:hAnsi="仿宋" w:hint="eastAsia"/>
          <w:color w:val="000000" w:themeColor="text1"/>
          <w:sz w:val="24"/>
          <w:szCs w:val="24"/>
        </w:rPr>
        <w:t>岗位</w:t>
      </w:r>
      <w:r w:rsidR="008A2BCA" w:rsidRPr="00142A49">
        <w:rPr>
          <w:rFonts w:ascii="仿宋" w:eastAsia="仿宋" w:hAnsi="仿宋" w:hint="eastAsia"/>
          <w:color w:val="000000" w:themeColor="text1"/>
          <w:sz w:val="24"/>
          <w:szCs w:val="24"/>
        </w:rPr>
        <w:t>津贴</w:t>
      </w:r>
      <w:r w:rsidR="00EA631C" w:rsidRPr="00142A49">
        <w:rPr>
          <w:rFonts w:ascii="仿宋" w:eastAsia="仿宋" w:hAnsi="仿宋" w:hint="eastAsia"/>
          <w:color w:val="000000" w:themeColor="text1"/>
          <w:sz w:val="24"/>
          <w:szCs w:val="24"/>
        </w:rPr>
        <w:t>。</w:t>
      </w:r>
    </w:p>
    <w:p w:rsidR="000D1923" w:rsidRPr="00142A49" w:rsidRDefault="00DE2937" w:rsidP="00C55200">
      <w:pPr>
        <w:pStyle w:val="a7"/>
        <w:numPr>
          <w:ilvl w:val="0"/>
          <w:numId w:val="4"/>
        </w:numPr>
        <w:tabs>
          <w:tab w:val="left" w:pos="1418"/>
        </w:tabs>
        <w:spacing w:line="460" w:lineRule="exact"/>
        <w:ind w:left="0" w:firstLine="480"/>
        <w:rPr>
          <w:rFonts w:ascii="仿宋" w:eastAsia="仿宋" w:hAnsi="仿宋"/>
          <w:color w:val="000000" w:themeColor="text1"/>
          <w:sz w:val="24"/>
          <w:szCs w:val="24"/>
        </w:rPr>
      </w:pPr>
      <w:r w:rsidRPr="00142A49">
        <w:rPr>
          <w:rFonts w:ascii="仿宋" w:eastAsia="仿宋" w:hAnsi="仿宋" w:hint="eastAsia"/>
          <w:color w:val="000000" w:themeColor="text1"/>
          <w:sz w:val="24"/>
          <w:szCs w:val="24"/>
        </w:rPr>
        <w:t>各类岗位奖学金的评定按学年进行动态管理</w:t>
      </w:r>
      <w:r w:rsidR="001C7A9A" w:rsidRPr="00142A49">
        <w:rPr>
          <w:rFonts w:ascii="仿宋" w:eastAsia="仿宋" w:hAnsi="仿宋" w:hint="eastAsia"/>
          <w:color w:val="000000" w:themeColor="text1"/>
          <w:sz w:val="24"/>
          <w:szCs w:val="24"/>
        </w:rPr>
        <w:t>，并</w:t>
      </w:r>
      <w:r w:rsidRPr="00142A49">
        <w:rPr>
          <w:rFonts w:ascii="仿宋" w:eastAsia="仿宋" w:hAnsi="仿宋" w:hint="eastAsia"/>
          <w:color w:val="000000" w:themeColor="text1"/>
          <w:sz w:val="24"/>
          <w:szCs w:val="24"/>
        </w:rPr>
        <w:t>按照《</w:t>
      </w:r>
      <w:r w:rsidRPr="00142A49">
        <w:rPr>
          <w:rFonts w:ascii="仿宋" w:eastAsia="仿宋" w:hAnsi="仿宋"/>
          <w:color w:val="000000" w:themeColor="text1"/>
          <w:sz w:val="24"/>
          <w:szCs w:val="24"/>
        </w:rPr>
        <w:t>北京大学</w:t>
      </w:r>
      <w:r w:rsidR="000F4DF4" w:rsidRPr="00142A49">
        <w:rPr>
          <w:rFonts w:ascii="仿宋" w:eastAsia="仿宋" w:hAnsi="仿宋" w:hint="eastAsia"/>
          <w:color w:val="000000" w:themeColor="text1"/>
          <w:sz w:val="24"/>
          <w:szCs w:val="24"/>
        </w:rPr>
        <w:t>博士研究生岗位奖学金管理办法》执行。</w:t>
      </w:r>
    </w:p>
    <w:p w:rsidR="000F4DF4" w:rsidRPr="00142A49" w:rsidRDefault="00275A68" w:rsidP="00C55200">
      <w:pPr>
        <w:spacing w:beforeLines="50" w:before="156" w:line="720" w:lineRule="auto"/>
        <w:jc w:val="center"/>
        <w:rPr>
          <w:rFonts w:ascii="仿宋" w:eastAsia="仿宋" w:hAnsi="仿宋"/>
          <w:b/>
          <w:color w:val="000000" w:themeColor="text1"/>
          <w:sz w:val="24"/>
          <w:szCs w:val="24"/>
        </w:rPr>
      </w:pPr>
      <w:r w:rsidRPr="00142A49">
        <w:rPr>
          <w:rFonts w:ascii="仿宋" w:eastAsia="仿宋" w:hAnsi="仿宋" w:hint="eastAsia"/>
          <w:b/>
          <w:color w:val="000000" w:themeColor="text1"/>
          <w:sz w:val="24"/>
          <w:szCs w:val="24"/>
        </w:rPr>
        <w:t xml:space="preserve">第六章 </w:t>
      </w:r>
      <w:r w:rsidR="000F4DF4" w:rsidRPr="00142A49">
        <w:rPr>
          <w:rFonts w:ascii="仿宋" w:eastAsia="仿宋" w:hAnsi="仿宋" w:hint="eastAsia"/>
          <w:b/>
          <w:color w:val="000000" w:themeColor="text1"/>
          <w:sz w:val="24"/>
          <w:szCs w:val="24"/>
        </w:rPr>
        <w:t>管理机构及运行</w:t>
      </w:r>
    </w:p>
    <w:p w:rsidR="000D1923" w:rsidRPr="00142A49" w:rsidRDefault="000D1923" w:rsidP="008221F6">
      <w:pPr>
        <w:pStyle w:val="a7"/>
        <w:numPr>
          <w:ilvl w:val="0"/>
          <w:numId w:val="4"/>
        </w:numPr>
        <w:tabs>
          <w:tab w:val="left" w:pos="1418"/>
        </w:tabs>
        <w:spacing w:line="460" w:lineRule="exact"/>
        <w:ind w:left="0" w:firstLine="480"/>
        <w:rPr>
          <w:rFonts w:ascii="仿宋" w:eastAsia="仿宋" w:hAnsi="仿宋"/>
          <w:color w:val="000000" w:themeColor="text1"/>
          <w:sz w:val="24"/>
          <w:szCs w:val="24"/>
        </w:rPr>
      </w:pPr>
      <w:r w:rsidRPr="00142A49">
        <w:rPr>
          <w:rFonts w:ascii="仿宋" w:eastAsia="仿宋" w:hAnsi="仿宋" w:hint="eastAsia"/>
          <w:color w:val="000000" w:themeColor="text1"/>
          <w:sz w:val="24"/>
          <w:szCs w:val="24"/>
        </w:rPr>
        <w:t xml:space="preserve">北京大学研究生奖助委员会和北京大学研究生奖助工作专家委员会负责对有关岗位奖学金的重大问题进行决策和领导，对奖学金管理中的问题进行统筹、协调和监督。  </w:t>
      </w:r>
    </w:p>
    <w:p w:rsidR="000D1923" w:rsidRPr="00142A49" w:rsidRDefault="00B63074" w:rsidP="009237E2">
      <w:pPr>
        <w:pStyle w:val="a7"/>
        <w:numPr>
          <w:ilvl w:val="0"/>
          <w:numId w:val="4"/>
        </w:numPr>
        <w:tabs>
          <w:tab w:val="left" w:pos="1418"/>
          <w:tab w:val="left" w:pos="1701"/>
        </w:tabs>
        <w:spacing w:line="460" w:lineRule="exact"/>
        <w:ind w:left="0" w:firstLine="480"/>
        <w:rPr>
          <w:rFonts w:ascii="仿宋" w:eastAsia="仿宋" w:hAnsi="仿宋"/>
          <w:color w:val="000000" w:themeColor="text1"/>
          <w:sz w:val="24"/>
          <w:szCs w:val="24"/>
        </w:rPr>
      </w:pPr>
      <w:r w:rsidRPr="00142A49">
        <w:rPr>
          <w:rFonts w:ascii="仿宋" w:eastAsia="仿宋" w:hAnsi="仿宋"/>
          <w:color w:val="000000" w:themeColor="text1"/>
          <w:sz w:val="24"/>
          <w:szCs w:val="24"/>
        </w:rPr>
        <w:t xml:space="preserve"> </w:t>
      </w:r>
      <w:r w:rsidR="009237E2" w:rsidRPr="00142A49">
        <w:rPr>
          <w:rFonts w:ascii="仿宋" w:eastAsia="仿宋" w:hAnsi="仿宋" w:hint="eastAsia"/>
          <w:color w:val="000000" w:themeColor="text1"/>
          <w:sz w:val="24"/>
          <w:szCs w:val="24"/>
        </w:rPr>
        <w:t xml:space="preserve"> </w:t>
      </w:r>
      <w:r w:rsidR="000D1923" w:rsidRPr="00142A49">
        <w:rPr>
          <w:rFonts w:ascii="仿宋" w:eastAsia="仿宋" w:hAnsi="仿宋" w:hint="eastAsia"/>
          <w:color w:val="000000" w:themeColor="text1"/>
          <w:sz w:val="24"/>
          <w:szCs w:val="24"/>
        </w:rPr>
        <w:t>研究生奖助办公室负责全校博士研究生岗位奖学金的日常管理工作。</w:t>
      </w:r>
    </w:p>
    <w:p w:rsidR="000D1923" w:rsidRPr="00142A49" w:rsidRDefault="000D1923" w:rsidP="00C55200">
      <w:pPr>
        <w:pStyle w:val="a7"/>
        <w:numPr>
          <w:ilvl w:val="0"/>
          <w:numId w:val="4"/>
        </w:numPr>
        <w:tabs>
          <w:tab w:val="left" w:pos="1418"/>
        </w:tabs>
        <w:spacing w:line="460" w:lineRule="exact"/>
        <w:ind w:left="0" w:firstLine="480"/>
        <w:rPr>
          <w:rFonts w:ascii="仿宋" w:eastAsia="仿宋" w:hAnsi="仿宋"/>
          <w:color w:val="000000" w:themeColor="text1"/>
          <w:sz w:val="24"/>
          <w:szCs w:val="24"/>
        </w:rPr>
      </w:pPr>
      <w:r w:rsidRPr="00142A49">
        <w:rPr>
          <w:rFonts w:ascii="仿宋" w:eastAsia="仿宋" w:hAnsi="仿宋" w:hint="eastAsia"/>
          <w:color w:val="000000" w:themeColor="text1"/>
          <w:sz w:val="24"/>
          <w:szCs w:val="24"/>
        </w:rPr>
        <w:t>各学院（系、所、中心）成立研究生奖助工作领导小组</w:t>
      </w:r>
      <w:r w:rsidR="000F4DF4" w:rsidRPr="00142A49">
        <w:rPr>
          <w:rFonts w:ascii="仿宋" w:eastAsia="仿宋" w:hAnsi="仿宋" w:hint="eastAsia"/>
          <w:color w:val="000000" w:themeColor="text1"/>
          <w:sz w:val="24"/>
          <w:szCs w:val="24"/>
        </w:rPr>
        <w:t>或专门委员会</w:t>
      </w:r>
      <w:r w:rsidRPr="00142A49">
        <w:rPr>
          <w:rFonts w:ascii="仿宋" w:eastAsia="仿宋" w:hAnsi="仿宋" w:hint="eastAsia"/>
          <w:color w:val="000000" w:themeColor="text1"/>
          <w:sz w:val="24"/>
          <w:szCs w:val="24"/>
        </w:rPr>
        <w:t>，</w:t>
      </w:r>
      <w:r w:rsidR="00B63074" w:rsidRPr="00142A49">
        <w:rPr>
          <w:rFonts w:ascii="仿宋" w:eastAsia="仿宋" w:hAnsi="仿宋" w:hint="eastAsia"/>
          <w:color w:val="000000" w:themeColor="text1"/>
          <w:sz w:val="24"/>
          <w:szCs w:val="24"/>
        </w:rPr>
        <w:t>由院长（系主任）或主管研究生工作的副院长（副系主任）任领导小组组长或委员会主任</w:t>
      </w:r>
      <w:r w:rsidR="00EF4756" w:rsidRPr="00142A49">
        <w:rPr>
          <w:rFonts w:ascii="仿宋" w:eastAsia="仿宋" w:hAnsi="仿宋" w:hint="eastAsia"/>
          <w:color w:val="000000" w:themeColor="text1"/>
          <w:sz w:val="24"/>
          <w:szCs w:val="24"/>
        </w:rPr>
        <w:t>，成员一般</w:t>
      </w:r>
      <w:r w:rsidR="001A1058" w:rsidRPr="00142A49">
        <w:rPr>
          <w:rFonts w:ascii="仿宋" w:eastAsia="仿宋" w:hAnsi="仿宋" w:hint="eastAsia"/>
          <w:color w:val="000000" w:themeColor="text1"/>
          <w:sz w:val="24"/>
          <w:szCs w:val="24"/>
        </w:rPr>
        <w:t>不少于</w:t>
      </w:r>
      <w:r w:rsidR="00B63074" w:rsidRPr="00142A49">
        <w:rPr>
          <w:rFonts w:ascii="仿宋" w:eastAsia="仿宋" w:hAnsi="仿宋" w:hint="eastAsia"/>
          <w:color w:val="000000" w:themeColor="text1"/>
          <w:sz w:val="24"/>
          <w:szCs w:val="24"/>
        </w:rPr>
        <w:t>5人，</w:t>
      </w:r>
      <w:r w:rsidR="00B63074" w:rsidRPr="00142A49">
        <w:rPr>
          <w:rFonts w:ascii="仿宋" w:eastAsia="仿宋" w:hAnsi="仿宋"/>
          <w:color w:val="000000" w:themeColor="text1"/>
          <w:sz w:val="24"/>
          <w:szCs w:val="24"/>
        </w:rPr>
        <w:t>应</w:t>
      </w:r>
      <w:r w:rsidR="00B63074" w:rsidRPr="00142A49">
        <w:rPr>
          <w:rFonts w:ascii="仿宋" w:eastAsia="仿宋" w:hAnsi="仿宋" w:hint="eastAsia"/>
          <w:color w:val="000000" w:themeColor="text1"/>
          <w:sz w:val="24"/>
          <w:szCs w:val="24"/>
        </w:rPr>
        <w:t>包括导师代表和管理人员，</w:t>
      </w:r>
      <w:r w:rsidRPr="00142A49">
        <w:rPr>
          <w:rFonts w:ascii="仿宋" w:eastAsia="仿宋" w:hAnsi="仿宋" w:hint="eastAsia"/>
          <w:color w:val="000000" w:themeColor="text1"/>
          <w:sz w:val="24"/>
          <w:szCs w:val="24"/>
        </w:rPr>
        <w:t>负责对本单位有关岗位奖学金的重大问题进行决策，组织本单位岗位奖学金的评定</w:t>
      </w:r>
      <w:r w:rsidR="00322156" w:rsidRPr="00142A49">
        <w:rPr>
          <w:rFonts w:ascii="仿宋" w:eastAsia="仿宋" w:hAnsi="仿宋" w:hint="eastAsia"/>
          <w:color w:val="000000" w:themeColor="text1"/>
          <w:sz w:val="24"/>
          <w:szCs w:val="24"/>
        </w:rPr>
        <w:t>、管理和评估</w:t>
      </w:r>
      <w:r w:rsidRPr="00142A49">
        <w:rPr>
          <w:rFonts w:ascii="仿宋" w:eastAsia="仿宋" w:hAnsi="仿宋" w:hint="eastAsia"/>
          <w:color w:val="000000" w:themeColor="text1"/>
          <w:sz w:val="24"/>
          <w:szCs w:val="24"/>
        </w:rPr>
        <w:t>工作。</w:t>
      </w:r>
    </w:p>
    <w:p w:rsidR="000F4DF4" w:rsidRPr="00142A49" w:rsidRDefault="00275A68" w:rsidP="00C55200">
      <w:pPr>
        <w:spacing w:beforeLines="50" w:before="156" w:line="720" w:lineRule="auto"/>
        <w:jc w:val="center"/>
        <w:rPr>
          <w:rFonts w:ascii="仿宋" w:eastAsia="仿宋" w:hAnsi="仿宋"/>
          <w:color w:val="000000" w:themeColor="text1"/>
          <w:sz w:val="24"/>
          <w:szCs w:val="24"/>
        </w:rPr>
      </w:pPr>
      <w:r w:rsidRPr="00142A49">
        <w:rPr>
          <w:rFonts w:ascii="仿宋" w:eastAsia="仿宋" w:hAnsi="仿宋" w:hint="eastAsia"/>
          <w:b/>
          <w:color w:val="000000" w:themeColor="text1"/>
          <w:sz w:val="24"/>
          <w:szCs w:val="24"/>
        </w:rPr>
        <w:t xml:space="preserve">第七章 </w:t>
      </w:r>
      <w:r w:rsidR="000F4DF4" w:rsidRPr="00142A49">
        <w:rPr>
          <w:rFonts w:ascii="仿宋" w:eastAsia="仿宋" w:hAnsi="仿宋" w:hint="eastAsia"/>
          <w:b/>
          <w:color w:val="000000" w:themeColor="text1"/>
          <w:sz w:val="24"/>
          <w:szCs w:val="24"/>
        </w:rPr>
        <w:t>附则</w:t>
      </w:r>
    </w:p>
    <w:p w:rsidR="000F4DF4" w:rsidRPr="00142A49" w:rsidRDefault="000F4DF4" w:rsidP="008221F6">
      <w:pPr>
        <w:pStyle w:val="a7"/>
        <w:numPr>
          <w:ilvl w:val="0"/>
          <w:numId w:val="4"/>
        </w:numPr>
        <w:tabs>
          <w:tab w:val="left" w:pos="1418"/>
        </w:tabs>
        <w:spacing w:line="460" w:lineRule="exact"/>
        <w:ind w:left="0" w:firstLine="480"/>
        <w:rPr>
          <w:rFonts w:ascii="仿宋" w:eastAsia="仿宋" w:hAnsi="仿宋"/>
          <w:color w:val="000000" w:themeColor="text1"/>
          <w:sz w:val="24"/>
          <w:szCs w:val="24"/>
        </w:rPr>
      </w:pPr>
      <w:r w:rsidRPr="00142A49">
        <w:rPr>
          <w:rFonts w:ascii="仿宋" w:eastAsia="仿宋" w:hAnsi="仿宋" w:hint="eastAsia"/>
          <w:color w:val="000000" w:themeColor="text1"/>
          <w:sz w:val="24"/>
          <w:szCs w:val="24"/>
        </w:rPr>
        <w:t>本办法适用于北京大学校本部研究生，</w:t>
      </w:r>
      <w:r w:rsidR="00317A6B" w:rsidRPr="00142A49">
        <w:rPr>
          <w:rFonts w:ascii="仿宋" w:eastAsia="仿宋" w:hAnsi="仿宋" w:hint="eastAsia"/>
          <w:color w:val="000000" w:themeColor="text1"/>
          <w:sz w:val="24"/>
          <w:szCs w:val="24"/>
        </w:rPr>
        <w:t>由北京大学研究生院负责解释。</w:t>
      </w:r>
      <w:r w:rsidRPr="00142A49">
        <w:rPr>
          <w:rFonts w:ascii="仿宋" w:eastAsia="仿宋" w:hAnsi="仿宋" w:hint="eastAsia"/>
          <w:color w:val="000000" w:themeColor="text1"/>
          <w:sz w:val="24"/>
          <w:szCs w:val="24"/>
        </w:rPr>
        <w:t>医学部</w:t>
      </w:r>
      <w:r w:rsidR="00317A6B" w:rsidRPr="00142A49">
        <w:rPr>
          <w:rFonts w:ascii="仿宋" w:eastAsia="仿宋" w:hAnsi="仿宋" w:hint="eastAsia"/>
          <w:color w:val="000000" w:themeColor="text1"/>
          <w:sz w:val="24"/>
          <w:szCs w:val="24"/>
        </w:rPr>
        <w:t>和</w:t>
      </w:r>
      <w:r w:rsidRPr="00142A49">
        <w:rPr>
          <w:rFonts w:ascii="仿宋" w:eastAsia="仿宋" w:hAnsi="仿宋" w:hint="eastAsia"/>
          <w:color w:val="000000" w:themeColor="text1"/>
          <w:sz w:val="24"/>
          <w:szCs w:val="24"/>
        </w:rPr>
        <w:t>深圳研究生院另行规定。</w:t>
      </w:r>
    </w:p>
    <w:p w:rsidR="000D1923" w:rsidRPr="00142A49" w:rsidRDefault="00157228" w:rsidP="008221F6">
      <w:pPr>
        <w:pStyle w:val="a7"/>
        <w:numPr>
          <w:ilvl w:val="0"/>
          <w:numId w:val="4"/>
        </w:numPr>
        <w:tabs>
          <w:tab w:val="left" w:pos="1418"/>
        </w:tabs>
        <w:spacing w:line="460" w:lineRule="exact"/>
        <w:ind w:left="0" w:firstLine="480"/>
        <w:rPr>
          <w:rFonts w:ascii="仿宋" w:eastAsia="仿宋" w:hAnsi="仿宋"/>
          <w:color w:val="000000" w:themeColor="text1"/>
          <w:sz w:val="24"/>
          <w:szCs w:val="24"/>
        </w:rPr>
      </w:pPr>
      <w:r w:rsidRPr="00142A49">
        <w:rPr>
          <w:rFonts w:ascii="仿宋" w:eastAsia="仿宋" w:hAnsi="仿宋" w:hint="eastAsia"/>
          <w:color w:val="000000" w:themeColor="text1"/>
          <w:sz w:val="24"/>
          <w:szCs w:val="24"/>
        </w:rPr>
        <w:t>本办法经201</w:t>
      </w:r>
      <w:r w:rsidRPr="00142A49">
        <w:rPr>
          <w:rFonts w:ascii="仿宋" w:eastAsia="仿宋" w:hAnsi="仿宋"/>
          <w:color w:val="000000" w:themeColor="text1"/>
          <w:sz w:val="24"/>
          <w:szCs w:val="24"/>
        </w:rPr>
        <w:t>7</w:t>
      </w:r>
      <w:r w:rsidRPr="00142A49">
        <w:rPr>
          <w:rFonts w:ascii="仿宋" w:eastAsia="仿宋" w:hAnsi="仿宋" w:hint="eastAsia"/>
          <w:color w:val="000000" w:themeColor="text1"/>
          <w:sz w:val="24"/>
          <w:szCs w:val="24"/>
        </w:rPr>
        <w:t>年</w:t>
      </w:r>
      <w:r w:rsidRPr="00142A49">
        <w:rPr>
          <w:rFonts w:ascii="仿宋" w:eastAsia="仿宋" w:hAnsi="仿宋"/>
          <w:color w:val="000000" w:themeColor="text1"/>
          <w:sz w:val="24"/>
          <w:szCs w:val="24"/>
        </w:rPr>
        <w:t>6</w:t>
      </w:r>
      <w:r w:rsidRPr="00142A49">
        <w:rPr>
          <w:rFonts w:ascii="仿宋" w:eastAsia="仿宋" w:hAnsi="仿宋" w:hint="eastAsia"/>
          <w:color w:val="000000" w:themeColor="text1"/>
          <w:sz w:val="24"/>
          <w:szCs w:val="24"/>
        </w:rPr>
        <w:t>月14日第十二届校党委第224次常委会审议通过</w:t>
      </w:r>
      <w:r w:rsidR="000F4DF4" w:rsidRPr="00142A49">
        <w:rPr>
          <w:rFonts w:ascii="仿宋" w:eastAsia="仿宋" w:hAnsi="仿宋" w:hint="eastAsia"/>
          <w:color w:val="000000" w:themeColor="text1"/>
          <w:sz w:val="24"/>
          <w:szCs w:val="24"/>
        </w:rPr>
        <w:t>，</w:t>
      </w:r>
      <w:r w:rsidR="000F4DF4" w:rsidRPr="00142A49">
        <w:rPr>
          <w:rFonts w:ascii="仿宋" w:eastAsia="仿宋" w:hAnsi="仿宋"/>
          <w:color w:val="000000" w:themeColor="text1"/>
          <w:sz w:val="24"/>
          <w:szCs w:val="24"/>
        </w:rPr>
        <w:t>自</w:t>
      </w:r>
      <w:r w:rsidR="000F4DF4" w:rsidRPr="00142A49">
        <w:rPr>
          <w:rFonts w:ascii="仿宋" w:eastAsia="仿宋" w:hAnsi="仿宋" w:hint="eastAsia"/>
          <w:color w:val="000000" w:themeColor="text1"/>
          <w:sz w:val="24"/>
          <w:szCs w:val="24"/>
        </w:rPr>
        <w:t>2017级研究生开始实施。本校以前的有关规定中有与本办法不符</w:t>
      </w:r>
      <w:r w:rsidR="000F4DF4" w:rsidRPr="00142A49">
        <w:rPr>
          <w:rFonts w:ascii="仿宋" w:eastAsia="仿宋" w:hAnsi="仿宋" w:hint="eastAsia"/>
          <w:color w:val="000000" w:themeColor="text1"/>
          <w:sz w:val="24"/>
          <w:szCs w:val="24"/>
        </w:rPr>
        <w:lastRenderedPageBreak/>
        <w:t>者，以本办法为准。</w:t>
      </w:r>
    </w:p>
    <w:p w:rsidR="000D1923" w:rsidRPr="00142A49" w:rsidRDefault="000D1923" w:rsidP="00287F83">
      <w:pPr>
        <w:pStyle w:val="a7"/>
        <w:spacing w:line="460" w:lineRule="exact"/>
        <w:ind w:left="360" w:firstLineChars="0" w:firstLine="0"/>
        <w:rPr>
          <w:rFonts w:ascii="仿宋" w:eastAsia="仿宋" w:hAnsi="仿宋"/>
          <w:color w:val="000000" w:themeColor="text1"/>
          <w:sz w:val="24"/>
          <w:szCs w:val="24"/>
        </w:rPr>
      </w:pPr>
    </w:p>
    <w:sectPr w:rsidR="000D1923" w:rsidRPr="00142A4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3AAF" w:rsidRDefault="00F83AAF" w:rsidP="00CC5DD0">
      <w:r>
        <w:separator/>
      </w:r>
    </w:p>
  </w:endnote>
  <w:endnote w:type="continuationSeparator" w:id="0">
    <w:p w:rsidR="00F83AAF" w:rsidRDefault="00F83AAF" w:rsidP="00CC5D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3AAF" w:rsidRDefault="00F83AAF" w:rsidP="00CC5DD0">
      <w:r>
        <w:separator/>
      </w:r>
    </w:p>
  </w:footnote>
  <w:footnote w:type="continuationSeparator" w:id="0">
    <w:p w:rsidR="00F83AAF" w:rsidRDefault="00F83AAF" w:rsidP="00CC5DD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C6173"/>
    <w:multiLevelType w:val="hybridMultilevel"/>
    <w:tmpl w:val="DCB82676"/>
    <w:lvl w:ilvl="0" w:tplc="FB5236F6">
      <w:start w:val="6"/>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53B21B9C"/>
    <w:multiLevelType w:val="hybridMultilevel"/>
    <w:tmpl w:val="E9AAE70C"/>
    <w:lvl w:ilvl="0" w:tplc="7A604F1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77E26E3A"/>
    <w:multiLevelType w:val="hybridMultilevel"/>
    <w:tmpl w:val="17B2855E"/>
    <w:lvl w:ilvl="0" w:tplc="09266B18">
      <w:start w:val="1"/>
      <w:numFmt w:val="decimal"/>
      <w:lvlText w:val="（%1）"/>
      <w:lvlJc w:val="left"/>
      <w:pPr>
        <w:ind w:left="1200" w:hanging="720"/>
      </w:pPr>
      <w:rPr>
        <w:rFonts w:cstheme="minorBidi"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15:restartNumberingAfterBreak="0">
    <w:nsid w:val="7C756730"/>
    <w:multiLevelType w:val="hybridMultilevel"/>
    <w:tmpl w:val="67FEE6A4"/>
    <w:lvl w:ilvl="0" w:tplc="EBC80C62">
      <w:start w:val="1"/>
      <w:numFmt w:val="japaneseCounting"/>
      <w:lvlText w:val="第%1条"/>
      <w:lvlJc w:val="left"/>
      <w:pPr>
        <w:ind w:left="840" w:hanging="84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B8B"/>
    <w:rsid w:val="00005B63"/>
    <w:rsid w:val="00012B8B"/>
    <w:rsid w:val="00014FB1"/>
    <w:rsid w:val="00032D45"/>
    <w:rsid w:val="000419C7"/>
    <w:rsid w:val="00041FCA"/>
    <w:rsid w:val="00065E11"/>
    <w:rsid w:val="0007407D"/>
    <w:rsid w:val="00084D5D"/>
    <w:rsid w:val="000D1923"/>
    <w:rsid w:val="000F4DF4"/>
    <w:rsid w:val="001009F5"/>
    <w:rsid w:val="0010687F"/>
    <w:rsid w:val="0012737D"/>
    <w:rsid w:val="00131447"/>
    <w:rsid w:val="00136E78"/>
    <w:rsid w:val="00142A49"/>
    <w:rsid w:val="00142C04"/>
    <w:rsid w:val="00143ED0"/>
    <w:rsid w:val="00144A92"/>
    <w:rsid w:val="00157228"/>
    <w:rsid w:val="00191229"/>
    <w:rsid w:val="00197A30"/>
    <w:rsid w:val="001A06E7"/>
    <w:rsid w:val="001A1058"/>
    <w:rsid w:val="001A570C"/>
    <w:rsid w:val="001C7A9A"/>
    <w:rsid w:val="001D1207"/>
    <w:rsid w:val="001D1CA4"/>
    <w:rsid w:val="001E58D3"/>
    <w:rsid w:val="00214CD9"/>
    <w:rsid w:val="00231EC5"/>
    <w:rsid w:val="00247B05"/>
    <w:rsid w:val="00275A68"/>
    <w:rsid w:val="00285BD1"/>
    <w:rsid w:val="00287F83"/>
    <w:rsid w:val="00297BA1"/>
    <w:rsid w:val="002A3CDA"/>
    <w:rsid w:val="002C608A"/>
    <w:rsid w:val="002D3E38"/>
    <w:rsid w:val="0031057D"/>
    <w:rsid w:val="00317A6B"/>
    <w:rsid w:val="0032206D"/>
    <w:rsid w:val="00322156"/>
    <w:rsid w:val="00362A40"/>
    <w:rsid w:val="00367885"/>
    <w:rsid w:val="003C24D4"/>
    <w:rsid w:val="00411441"/>
    <w:rsid w:val="00433CF1"/>
    <w:rsid w:val="004508F0"/>
    <w:rsid w:val="00464EDA"/>
    <w:rsid w:val="004845FB"/>
    <w:rsid w:val="004A11BF"/>
    <w:rsid w:val="004F5C35"/>
    <w:rsid w:val="00523A8D"/>
    <w:rsid w:val="00577AD5"/>
    <w:rsid w:val="005A2C0B"/>
    <w:rsid w:val="005C7772"/>
    <w:rsid w:val="00604C54"/>
    <w:rsid w:val="006424AE"/>
    <w:rsid w:val="00671B68"/>
    <w:rsid w:val="006A3C86"/>
    <w:rsid w:val="006A444B"/>
    <w:rsid w:val="007021CB"/>
    <w:rsid w:val="00725107"/>
    <w:rsid w:val="00734658"/>
    <w:rsid w:val="007570D2"/>
    <w:rsid w:val="00763603"/>
    <w:rsid w:val="007729BE"/>
    <w:rsid w:val="00793E4E"/>
    <w:rsid w:val="007B5DD2"/>
    <w:rsid w:val="007E4E01"/>
    <w:rsid w:val="00801073"/>
    <w:rsid w:val="008171CD"/>
    <w:rsid w:val="008221F6"/>
    <w:rsid w:val="008240F8"/>
    <w:rsid w:val="0083309E"/>
    <w:rsid w:val="00853963"/>
    <w:rsid w:val="00865E6B"/>
    <w:rsid w:val="008839B4"/>
    <w:rsid w:val="008A2BCA"/>
    <w:rsid w:val="008C4360"/>
    <w:rsid w:val="00907451"/>
    <w:rsid w:val="009237E2"/>
    <w:rsid w:val="00924D1C"/>
    <w:rsid w:val="00924E81"/>
    <w:rsid w:val="00925570"/>
    <w:rsid w:val="00934D29"/>
    <w:rsid w:val="0094015D"/>
    <w:rsid w:val="009533B8"/>
    <w:rsid w:val="00961BC4"/>
    <w:rsid w:val="00975A41"/>
    <w:rsid w:val="009A02A6"/>
    <w:rsid w:val="009C503C"/>
    <w:rsid w:val="009C6A70"/>
    <w:rsid w:val="009E7993"/>
    <w:rsid w:val="009E7AF4"/>
    <w:rsid w:val="00A02ED3"/>
    <w:rsid w:val="00A07317"/>
    <w:rsid w:val="00A07B4C"/>
    <w:rsid w:val="00A21BBB"/>
    <w:rsid w:val="00A25BC8"/>
    <w:rsid w:val="00A27AF0"/>
    <w:rsid w:val="00A33E5E"/>
    <w:rsid w:val="00A43A08"/>
    <w:rsid w:val="00A569AF"/>
    <w:rsid w:val="00A60FE8"/>
    <w:rsid w:val="00B0002E"/>
    <w:rsid w:val="00B16A22"/>
    <w:rsid w:val="00B3345D"/>
    <w:rsid w:val="00B37996"/>
    <w:rsid w:val="00B6067C"/>
    <w:rsid w:val="00B63074"/>
    <w:rsid w:val="00B66B89"/>
    <w:rsid w:val="00B906B5"/>
    <w:rsid w:val="00B95499"/>
    <w:rsid w:val="00BD0956"/>
    <w:rsid w:val="00BF6127"/>
    <w:rsid w:val="00C022F7"/>
    <w:rsid w:val="00C349B4"/>
    <w:rsid w:val="00C5206B"/>
    <w:rsid w:val="00C55200"/>
    <w:rsid w:val="00C80570"/>
    <w:rsid w:val="00C97D5F"/>
    <w:rsid w:val="00CB6F83"/>
    <w:rsid w:val="00CC5DD0"/>
    <w:rsid w:val="00CE511F"/>
    <w:rsid w:val="00D16308"/>
    <w:rsid w:val="00D27F05"/>
    <w:rsid w:val="00D35F8F"/>
    <w:rsid w:val="00D82E24"/>
    <w:rsid w:val="00DB1832"/>
    <w:rsid w:val="00DE2937"/>
    <w:rsid w:val="00DE424C"/>
    <w:rsid w:val="00DE4C39"/>
    <w:rsid w:val="00DF5D8E"/>
    <w:rsid w:val="00DF75CC"/>
    <w:rsid w:val="00E12C5D"/>
    <w:rsid w:val="00E3375A"/>
    <w:rsid w:val="00E3744A"/>
    <w:rsid w:val="00E80C97"/>
    <w:rsid w:val="00E91911"/>
    <w:rsid w:val="00E942C6"/>
    <w:rsid w:val="00E97CFE"/>
    <w:rsid w:val="00EA631C"/>
    <w:rsid w:val="00EE0C98"/>
    <w:rsid w:val="00EE13B3"/>
    <w:rsid w:val="00EE51C3"/>
    <w:rsid w:val="00EF4756"/>
    <w:rsid w:val="00EF61D4"/>
    <w:rsid w:val="00EF6364"/>
    <w:rsid w:val="00F01AF7"/>
    <w:rsid w:val="00F64F12"/>
    <w:rsid w:val="00F72F7B"/>
    <w:rsid w:val="00F83AAF"/>
    <w:rsid w:val="00F91C10"/>
    <w:rsid w:val="00FB0D3A"/>
    <w:rsid w:val="00FD36E6"/>
    <w:rsid w:val="00FF32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38A34E0-41E7-4A2C-8244-316475801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C5DD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CC5DD0"/>
    <w:rPr>
      <w:sz w:val="18"/>
      <w:szCs w:val="18"/>
    </w:rPr>
  </w:style>
  <w:style w:type="paragraph" w:styleId="a5">
    <w:name w:val="footer"/>
    <w:basedOn w:val="a"/>
    <w:link w:val="a6"/>
    <w:uiPriority w:val="99"/>
    <w:unhideWhenUsed/>
    <w:rsid w:val="00CC5DD0"/>
    <w:pPr>
      <w:tabs>
        <w:tab w:val="center" w:pos="4153"/>
        <w:tab w:val="right" w:pos="8306"/>
      </w:tabs>
      <w:snapToGrid w:val="0"/>
      <w:jc w:val="left"/>
    </w:pPr>
    <w:rPr>
      <w:sz w:val="18"/>
      <w:szCs w:val="18"/>
    </w:rPr>
  </w:style>
  <w:style w:type="character" w:customStyle="1" w:styleId="a6">
    <w:name w:val="页脚 字符"/>
    <w:basedOn w:val="a0"/>
    <w:link w:val="a5"/>
    <w:uiPriority w:val="99"/>
    <w:rsid w:val="00CC5DD0"/>
    <w:rPr>
      <w:sz w:val="18"/>
      <w:szCs w:val="18"/>
    </w:rPr>
  </w:style>
  <w:style w:type="paragraph" w:styleId="a7">
    <w:name w:val="List Paragraph"/>
    <w:basedOn w:val="a"/>
    <w:uiPriority w:val="34"/>
    <w:qFormat/>
    <w:rsid w:val="00CC5DD0"/>
    <w:pPr>
      <w:ind w:firstLineChars="200" w:firstLine="420"/>
    </w:pPr>
  </w:style>
  <w:style w:type="paragraph" w:styleId="a8">
    <w:name w:val="Balloon Text"/>
    <w:basedOn w:val="a"/>
    <w:link w:val="a9"/>
    <w:uiPriority w:val="99"/>
    <w:semiHidden/>
    <w:unhideWhenUsed/>
    <w:rsid w:val="001009F5"/>
    <w:rPr>
      <w:sz w:val="18"/>
      <w:szCs w:val="18"/>
    </w:rPr>
  </w:style>
  <w:style w:type="character" w:customStyle="1" w:styleId="a9">
    <w:name w:val="批注框文本 字符"/>
    <w:basedOn w:val="a0"/>
    <w:link w:val="a8"/>
    <w:uiPriority w:val="99"/>
    <w:semiHidden/>
    <w:rsid w:val="001009F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292</Words>
  <Characters>1670</Characters>
  <Application>Microsoft Office Word</Application>
  <DocSecurity>0</DocSecurity>
  <Lines>13</Lines>
  <Paragraphs>3</Paragraphs>
  <ScaleCrop>false</ScaleCrop>
  <Company/>
  <LinksUpToDate>false</LinksUpToDate>
  <CharactersWithSpaces>1959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pku</dc:creator>
  <cp:keywords/>
  <dc:description/>
  <cp:lastModifiedBy>lenovo</cp:lastModifiedBy>
  <cp:revision>2</cp:revision>
  <dcterms:created xsi:type="dcterms:W3CDTF">2020-07-15T07:24:00Z</dcterms:created>
  <dcterms:modified xsi:type="dcterms:W3CDTF">2020-07-15T07:24:00Z</dcterms:modified>
</cp:coreProperties>
</file>